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ADD8" w14:textId="5BC7270C" w:rsidR="00A838DA" w:rsidRPr="0019113F" w:rsidRDefault="006B3F32">
      <w:pPr>
        <w:pStyle w:val="Title"/>
        <w:rPr>
          <w:rFonts w:ascii="Arial" w:hAnsi="Arial" w:cs="Arial"/>
          <w:color w:val="1F497D" w:themeColor="text2"/>
        </w:rPr>
      </w:pPr>
      <w:r w:rsidRPr="0019113F">
        <w:rPr>
          <w:rFonts w:ascii="Arial" w:hAnsi="Arial" w:cs="Arial"/>
          <w:color w:val="1F497D" w:themeColor="text2"/>
        </w:rPr>
        <w:t>FP2030 Government</w:t>
      </w:r>
      <w:r w:rsidR="0019113F" w:rsidRPr="0019113F">
        <w:rPr>
          <w:rFonts w:ascii="Arial" w:hAnsi="Arial" w:cs="Arial"/>
          <w:color w:val="1F497D" w:themeColor="text2"/>
        </w:rPr>
        <w:t xml:space="preserve"> Commitment Form </w:t>
      </w:r>
    </w:p>
    <w:p w14:paraId="6130ADD9" w14:textId="77777777" w:rsidR="00A838DA" w:rsidRPr="0019113F" w:rsidRDefault="0019113F">
      <w:pPr>
        <w:rPr>
          <w:rFonts w:ascii="Arial" w:hAnsi="Arial" w:cs="Arial"/>
          <w:i/>
        </w:rPr>
      </w:pPr>
      <w:r w:rsidRPr="0019113F">
        <w:rPr>
          <w:rFonts w:ascii="Arial" w:hAnsi="Arial" w:cs="Arial"/>
          <w:i/>
        </w:rPr>
        <w:t>Use this form to develop your draft commitment.</w:t>
      </w:r>
    </w:p>
    <w:p w14:paraId="6130ADDA" w14:textId="77777777" w:rsidR="00A838DA" w:rsidRPr="0019113F" w:rsidRDefault="0019113F">
      <w:pPr>
        <w:rPr>
          <w:rFonts w:ascii="Arial" w:hAnsi="Arial" w:cs="Arial"/>
          <w:b/>
          <w:smallCaps/>
          <w:color w:val="132677"/>
        </w:rPr>
      </w:pPr>
      <w:r w:rsidRPr="0019113F">
        <w:rPr>
          <w:rFonts w:ascii="Arial" w:hAnsi="Arial" w:cs="Arial"/>
          <w:b/>
          <w:smallCaps/>
          <w:color w:val="132677"/>
        </w:rPr>
        <w:t xml:space="preserve">YOUR COUNTRY’S 2030 VISION STATEMENT </w:t>
      </w:r>
    </w:p>
    <w:p w14:paraId="6130ADDB" w14:textId="77777777" w:rsidR="00A838DA" w:rsidRPr="0019113F" w:rsidRDefault="0019113F">
      <w:pPr>
        <w:rPr>
          <w:rFonts w:ascii="Arial" w:hAnsi="Arial" w:cs="Arial"/>
        </w:rPr>
      </w:pPr>
      <w:r w:rsidRPr="0019113F">
        <w:rPr>
          <w:rFonts w:ascii="Arial" w:hAnsi="Arial" w:cs="Arial"/>
        </w:rPr>
        <w:t>Please describe your country’s 2030 vision. Your statement could start with: “By the end of 2030, [insert name country]’s family planning vision is……”</w:t>
      </w:r>
    </w:p>
    <w:p w14:paraId="6130ADDC" w14:textId="77777777" w:rsidR="00A838DA" w:rsidRPr="0019113F" w:rsidRDefault="00A838DA">
      <w:pPr>
        <w:rPr>
          <w:rFonts w:ascii="Arial" w:hAnsi="Arial" w:cs="Arial"/>
        </w:rPr>
      </w:pPr>
    </w:p>
    <w:p w14:paraId="6130ADDD" w14:textId="77777777" w:rsidR="00A838DA" w:rsidRPr="0019113F" w:rsidRDefault="0019113F">
      <w:pPr>
        <w:rPr>
          <w:rFonts w:ascii="Arial" w:hAnsi="Arial" w:cs="Arial"/>
        </w:rPr>
      </w:pPr>
      <w:r w:rsidRPr="0019113F">
        <w:rPr>
          <w:rFonts w:ascii="Arial" w:hAnsi="Arial" w:cs="Arial"/>
        </w:rPr>
        <w:t>Consider your country’s priorities during this time period, including traditionally underserved and over</w:t>
      </w:r>
      <w:r w:rsidRPr="0019113F">
        <w:rPr>
          <w:rFonts w:ascii="Arial" w:hAnsi="Arial" w:cs="Arial"/>
        </w:rPr>
        <w:t>looked groups and geographies.</w:t>
      </w:r>
    </w:p>
    <w:p w14:paraId="6130ADDE" w14:textId="77777777" w:rsidR="00A838DA" w:rsidRPr="0019113F" w:rsidRDefault="00A838DA">
      <w:pPr>
        <w:rPr>
          <w:rFonts w:ascii="Arial" w:hAnsi="Arial" w:cs="Arial"/>
        </w:rPr>
      </w:pPr>
    </w:p>
    <w:p w14:paraId="6130ADDF" w14:textId="77777777" w:rsidR="00A838DA" w:rsidRPr="0019113F" w:rsidRDefault="0019113F">
      <w:pPr>
        <w:rPr>
          <w:rFonts w:ascii="Arial" w:hAnsi="Arial" w:cs="Arial"/>
        </w:rPr>
      </w:pPr>
      <w:r w:rsidRPr="0019113F">
        <w:rPr>
          <w:rFonts w:ascii="Arial" w:hAnsi="Arial" w:cs="Arial"/>
        </w:rPr>
        <w:t xml:space="preserve">Note that your commitment objectives outlined below do </w:t>
      </w:r>
      <w:r w:rsidRPr="0019113F">
        <w:rPr>
          <w:rFonts w:ascii="Arial" w:hAnsi="Arial" w:cs="Arial"/>
          <w:i/>
        </w:rPr>
        <w:t>not</w:t>
      </w:r>
      <w:r w:rsidRPr="0019113F">
        <w:rPr>
          <w:rFonts w:ascii="Arial" w:hAnsi="Arial" w:cs="Arial"/>
        </w:rPr>
        <w:t xml:space="preserve"> have to follow this 2030 timeframe. Guidance on the length of commitment objectives is included in the next section.</w:t>
      </w:r>
    </w:p>
    <w:p w14:paraId="6130ADE0" w14:textId="77777777" w:rsidR="00A838DA" w:rsidRPr="0019113F" w:rsidRDefault="00A838DA">
      <w:pPr>
        <w:rPr>
          <w:rFonts w:ascii="Arial" w:hAnsi="Arial" w:cs="Arial"/>
        </w:rPr>
      </w:pPr>
    </w:p>
    <w:p w14:paraId="6130ADE1" w14:textId="77777777" w:rsidR="00A838DA" w:rsidRPr="0019113F" w:rsidRDefault="00A838DA">
      <w:pPr>
        <w:rPr>
          <w:rFonts w:ascii="Arial" w:hAnsi="Arial" w:cs="Arial"/>
        </w:rPr>
      </w:pPr>
    </w:p>
    <w:p w14:paraId="6130ADE3" w14:textId="7657299D" w:rsidR="00A838DA" w:rsidRPr="0019113F" w:rsidRDefault="0019113F">
      <w:pPr>
        <w:rPr>
          <w:rFonts w:ascii="Arial" w:hAnsi="Arial" w:cs="Arial"/>
          <w:b/>
          <w:smallCaps/>
          <w:color w:val="132677"/>
        </w:rPr>
      </w:pPr>
      <w:r w:rsidRPr="0019113F">
        <w:rPr>
          <w:rFonts w:ascii="Arial" w:hAnsi="Arial" w:cs="Arial"/>
          <w:noProof/>
        </w:rPr>
        <mc:AlternateContent>
          <mc:Choice Requires="wps">
            <w:drawing>
              <wp:anchor distT="0" distB="0" distL="114300" distR="114300" simplePos="0" relativeHeight="251658240" behindDoc="0" locked="0" layoutInCell="1" hidden="0" allowOverlap="1" wp14:anchorId="6130AE2F" wp14:editId="6130AE30">
                <wp:simplePos x="0" y="0"/>
                <wp:positionH relativeFrom="column">
                  <wp:posOffset>1</wp:posOffset>
                </wp:positionH>
                <wp:positionV relativeFrom="paragraph">
                  <wp:posOffset>0</wp:posOffset>
                </wp:positionV>
                <wp:extent cx="6438900" cy="50800"/>
                <wp:effectExtent l="0" t="0" r="0" b="0"/>
                <wp:wrapNone/>
                <wp:docPr id="26"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132677"/>
                          </a:solidFill>
                          <a:prstDash val="solid"/>
                          <a:miter lim="800000"/>
                          <a:headEnd type="none" w="sm" len="sm"/>
                          <a:tailEnd type="none" w="sm" len="sm"/>
                        </a:ln>
                      </wps:spPr>
                      <wps:bodyPr/>
                    </wps:wsp>
                  </a:graphicData>
                </a:graphic>
              </wp:anchor>
            </w:drawing>
          </mc:Choice>
          <mc:Fallback>
            <w:pict>
              <v:shapetype w14:anchorId="23D6150F" id="_x0000_t32" coordsize="21600,21600" o:spt="32" o:oned="t" path="m,l21600,21600e" filled="f">
                <v:path arrowok="t" fillok="f" o:connecttype="none"/>
                <o:lock v:ext="edit" shapetype="t"/>
              </v:shapetype>
              <v:shape id="Straight Arrow Connector 26" o:spid="_x0000_s1026" type="#_x0000_t32" style="position:absolute;margin-left:0;margin-top:0;width:507pt;height: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Pa8AEAAM0DAAAOAAAAZHJzL2Uyb0RvYy54bWysU9uO0zAQfUfiHyy/06TdbbtUTVeoZXlB&#10;UGnhA6aOk1jyTTOmaf+esVu6XB6QEHlwxvbM8TnH4/XjyVlx1Egm+EZOJ7UU2qvQGt838uuXpzcP&#10;UlAC34INXjfyrEk+bl6/Wo9xpWdhCLbVKBjE02qMjRxSiquqIjVoBzQJUXve7AI6SDzFvmoRRkZ3&#10;tprV9aIaA7YRg9JEvLq7bMpNwe86rdLnriOdhG0kc0tlxDIe8lht1rDqEeJg1JUG/AMLB8bzoTeo&#10;HSQQ39D8AeWMwkChSxMVXBW6zihdNLCaaf2bmucBoi5a2ByKN5vo/8GqT8c9CtM2craQwoPjO3pO&#10;CKYfkniHGEaxDd6zjwEFp7BfY6QVl239Hq8zinvM4k8duvxnWeLEiNP7+aJm18+NvFs+1Pxd/Nan&#10;JBQnLO7rmpelUJxR9qoXkIiUPujgRA4aSVdSNzbT4jccP1JiGlz4oyAz8OHJWFsu13oxNvLtfDbn&#10;c4BbrLOQOHSRRZPvCwwFa9pckosJ+8PWojgCN830brZYLjNvPuKXtHzeDmi45JWtizxnEve0Na6R&#10;RfRV9aChfe9bkc6RTfb8HGRmRk4Kq/nxcFAIJzD273nMxnomlW/j4n+ODqE9l2sp69wzhfa1v3NT&#10;/jwv1S+vcPMdAAD//wMAUEsDBBQABgAIAAAAIQA71Fv/2gAAAAQBAAAPAAAAZHJzL2Rvd25yZXYu&#10;eG1sTI/NTsMwEITvSLyDtUjcqB0EpQpxKoTgAOJC+el1Ey9J1HgdbKcJb4/bC1xGGs1q5ttiPdte&#10;7MmHzrGGbKFAENfOdNxoeH97vFiBCBHZYO+YNPxQgHV5elJgbtzEr7TfxEakEg45amhjHHIpQ92S&#10;xbBwA3HKvpy3GJP1jTQep1Rue3mp1FJa7DgttDjQfUv1bjNaDVsz+ZuXWD1/fG8fsvlzeb3z45PW&#10;52fz3S2ISHP8O4YDfkKHMjFVbmQTRK8hPRKPeshUdpV8pWGlQJaF/A9f/gIAAP//AwBQSwECLQAU&#10;AAYACAAAACEAtoM4kv4AAADhAQAAEwAAAAAAAAAAAAAAAAAAAAAAW0NvbnRlbnRfVHlwZXNdLnht&#10;bFBLAQItABQABgAIAAAAIQA4/SH/1gAAAJQBAAALAAAAAAAAAAAAAAAAAC8BAABfcmVscy8ucmVs&#10;c1BLAQItABQABgAIAAAAIQCPUiPa8AEAAM0DAAAOAAAAAAAAAAAAAAAAAC4CAABkcnMvZTJvRG9j&#10;LnhtbFBLAQItABQABgAIAAAAIQA71Fv/2gAAAAQBAAAPAAAAAAAAAAAAAAAAAEoEAABkcnMvZG93&#10;bnJldi54bWxQSwUGAAAAAAQABADzAAAAUQUAAAAA&#10;" strokecolor="#132677">
                <v:stroke startarrowwidth="narrow" startarrowlength="short" endarrowwidth="narrow" endarrowlength="short" joinstyle="miter"/>
              </v:shape>
            </w:pict>
          </mc:Fallback>
        </mc:AlternateContent>
      </w:r>
      <w:r w:rsidRPr="0019113F">
        <w:rPr>
          <w:rFonts w:ascii="Arial" w:hAnsi="Arial" w:cs="Arial"/>
          <w:b/>
          <w:smallCaps/>
          <w:color w:val="132677"/>
        </w:rPr>
        <w:t xml:space="preserve">COMMITMENT OBJECTIVES </w:t>
      </w:r>
    </w:p>
    <w:p w14:paraId="6130ADE4" w14:textId="77777777" w:rsidR="00A838DA" w:rsidRPr="0019113F" w:rsidRDefault="0019113F">
      <w:pPr>
        <w:rPr>
          <w:rFonts w:ascii="Arial" w:hAnsi="Arial" w:cs="Arial"/>
          <w:highlight w:val="white"/>
        </w:rPr>
      </w:pPr>
      <w:r w:rsidRPr="0019113F">
        <w:rPr>
          <w:rFonts w:ascii="Arial" w:hAnsi="Arial" w:cs="Arial"/>
        </w:rPr>
        <w:t>Commitment objective</w:t>
      </w:r>
      <w:r w:rsidRPr="0019113F">
        <w:rPr>
          <w:rFonts w:ascii="Arial" w:hAnsi="Arial" w:cs="Arial"/>
        </w:rPr>
        <w:t xml:space="preserve">s should be community driven and informed by data and evidence. In addition, all commitment objectives should be aligned with the 2030 commitment guiding principles whenever possible, </w:t>
      </w:r>
      <w:r w:rsidRPr="0019113F">
        <w:rPr>
          <w:rFonts w:ascii="Arial" w:hAnsi="Arial" w:cs="Arial"/>
          <w:highlight w:val="white"/>
        </w:rPr>
        <w:t>and in line with the timeframe outlined below. There is no set period fo</w:t>
      </w:r>
      <w:r w:rsidRPr="0019113F">
        <w:rPr>
          <w:rFonts w:ascii="Arial" w:hAnsi="Arial" w:cs="Arial"/>
          <w:highlight w:val="white"/>
        </w:rPr>
        <w:t>r the following commitment objectives. Please determine a timeframe that aligns with your objectives, your country budget cycle and health strategies, and other context-specific considerations.</w:t>
      </w:r>
    </w:p>
    <w:p w14:paraId="6130ADE5" w14:textId="77777777" w:rsidR="00A838DA" w:rsidRPr="0019113F" w:rsidRDefault="0019113F">
      <w:pPr>
        <w:rPr>
          <w:rFonts w:ascii="Arial" w:hAnsi="Arial" w:cs="Arial"/>
          <w:b/>
          <w:smallCaps/>
        </w:rPr>
      </w:pPr>
      <w:r w:rsidRPr="0019113F">
        <w:rPr>
          <w:rFonts w:ascii="Arial" w:hAnsi="Arial" w:cs="Arial"/>
          <w:highlight w:val="white"/>
        </w:rPr>
        <w:t xml:space="preserve">When developing objectives, please consider the </w:t>
      </w:r>
      <w:hyperlink r:id="rId8">
        <w:r w:rsidRPr="0019113F">
          <w:rPr>
            <w:rFonts w:ascii="Arial" w:hAnsi="Arial" w:cs="Arial"/>
            <w:color w:val="0000FF"/>
            <w:highlight w:val="white"/>
            <w:u w:val="single"/>
          </w:rPr>
          <w:t xml:space="preserve">five </w:t>
        </w:r>
      </w:hyperlink>
      <w:hyperlink r:id="rId9">
        <w:r w:rsidRPr="0019113F">
          <w:rPr>
            <w:rFonts w:ascii="Arial" w:hAnsi="Arial" w:cs="Arial"/>
            <w:color w:val="0000FF"/>
            <w:u w:val="single"/>
          </w:rPr>
          <w:t>2030 focus areas</w:t>
        </w:r>
      </w:hyperlink>
      <w:r w:rsidRPr="0019113F">
        <w:rPr>
          <w:rFonts w:ascii="Arial" w:hAnsi="Arial" w:cs="Arial"/>
        </w:rPr>
        <w:t xml:space="preserve"> and </w:t>
      </w:r>
      <w:sdt>
        <w:sdtPr>
          <w:rPr>
            <w:rFonts w:ascii="Arial" w:hAnsi="Arial" w:cs="Arial"/>
          </w:rPr>
          <w:tag w:val="goog_rdk_0"/>
          <w:id w:val="816686257"/>
        </w:sdtPr>
        <w:sdtEndPr/>
        <w:sdtContent/>
      </w:sdt>
      <w:sdt>
        <w:sdtPr>
          <w:rPr>
            <w:rFonts w:ascii="Arial" w:hAnsi="Arial" w:cs="Arial"/>
          </w:rPr>
          <w:tag w:val="goog_rdk_1"/>
          <w:id w:val="-2017993176"/>
        </w:sdtPr>
        <w:sdtEndPr/>
        <w:sdtContent/>
      </w:sdt>
      <w:sdt>
        <w:sdtPr>
          <w:rPr>
            <w:rFonts w:ascii="Arial" w:hAnsi="Arial" w:cs="Arial"/>
          </w:rPr>
          <w:tag w:val="goog_rdk_2"/>
          <w:id w:val="143172191"/>
        </w:sdtPr>
        <w:sdtEndPr/>
        <w:sdtContent/>
      </w:sdt>
      <w:r w:rsidRPr="0019113F">
        <w:rPr>
          <w:rFonts w:ascii="Arial" w:hAnsi="Arial" w:cs="Arial"/>
        </w:rPr>
        <w:t>aligning objectives with other</w:t>
      </w:r>
      <w:r w:rsidRPr="0019113F">
        <w:rPr>
          <w:rFonts w:ascii="Arial" w:hAnsi="Arial" w:cs="Arial"/>
        </w:rPr>
        <w:t xml:space="preserve"> frameworks or national/regional health strategies.</w:t>
      </w:r>
    </w:p>
    <w:p w14:paraId="6130ADE6" w14:textId="77777777" w:rsidR="00A838DA" w:rsidRPr="0019113F" w:rsidRDefault="0019113F">
      <w:pPr>
        <w:rPr>
          <w:rFonts w:ascii="Arial" w:hAnsi="Arial" w:cs="Arial"/>
        </w:rPr>
      </w:pPr>
      <w:r w:rsidRPr="0019113F">
        <w:rPr>
          <w:rFonts w:ascii="Arial" w:hAnsi="Arial" w:cs="Arial"/>
          <w:b/>
        </w:rPr>
        <w:t xml:space="preserve">FINANCIAL OBJECTIVE: </w:t>
      </w:r>
      <w:r w:rsidRPr="0019113F">
        <w:rPr>
          <w:rFonts w:ascii="Arial" w:hAnsi="Arial" w:cs="Arial"/>
        </w:rPr>
        <w:t>Detail any current and additional government expenditures to support family planning, including commodity purchases, demand creation campaigns, investments in training and re</w:t>
      </w:r>
      <w:r w:rsidRPr="0019113F">
        <w:rPr>
          <w:rFonts w:ascii="Arial" w:hAnsi="Arial" w:cs="Arial"/>
        </w:rPr>
        <w:t xml:space="preserve">search, and service delivery. </w:t>
      </w:r>
    </w:p>
    <w:p w14:paraId="6130ADE7" w14:textId="77777777" w:rsidR="00A838DA" w:rsidRPr="0019113F" w:rsidRDefault="0019113F">
      <w:pPr>
        <w:rPr>
          <w:rFonts w:ascii="Arial" w:hAnsi="Arial" w:cs="Arial"/>
        </w:rPr>
      </w:pPr>
      <w:sdt>
        <w:sdtPr>
          <w:rPr>
            <w:rFonts w:ascii="Arial" w:hAnsi="Arial" w:cs="Arial"/>
          </w:rPr>
          <w:tag w:val="goog_rdk_3"/>
          <w:id w:val="-662243075"/>
        </w:sdtPr>
        <w:sdtEndPr/>
        <w:sdtContent/>
      </w:sdt>
      <w:sdt>
        <w:sdtPr>
          <w:rPr>
            <w:rFonts w:ascii="Arial" w:hAnsi="Arial" w:cs="Arial"/>
          </w:rPr>
          <w:tag w:val="goog_rdk_4"/>
          <w:id w:val="1950587217"/>
        </w:sdtPr>
        <w:sdtEndPr/>
        <w:sdtContent/>
      </w:sdt>
      <w:r w:rsidRPr="0019113F">
        <w:rPr>
          <w:rFonts w:ascii="Arial" w:hAnsi="Arial" w:cs="Arial"/>
          <w:b/>
        </w:rPr>
        <w:t xml:space="preserve">OBJECTIVE 1: </w:t>
      </w:r>
    </w:p>
    <w:p w14:paraId="6130ADE8" w14:textId="77777777" w:rsidR="00A838DA" w:rsidRPr="0019113F" w:rsidRDefault="0019113F">
      <w:pPr>
        <w:numPr>
          <w:ilvl w:val="0"/>
          <w:numId w:val="2"/>
        </w:numPr>
        <w:shd w:val="clear" w:color="auto" w:fill="FFFFFF"/>
        <w:spacing w:before="0" w:line="276" w:lineRule="auto"/>
        <w:rPr>
          <w:rFonts w:ascii="Arial" w:eastAsia="Arial" w:hAnsi="Arial" w:cs="Arial"/>
          <w:b/>
        </w:rPr>
      </w:pPr>
      <w:r w:rsidRPr="0019113F">
        <w:rPr>
          <w:rFonts w:ascii="Arial" w:hAnsi="Arial" w:cs="Arial"/>
          <w:b/>
        </w:rPr>
        <w:t xml:space="preserve">OBJECTIVE STATEMENT: </w:t>
      </w:r>
      <w:r w:rsidRPr="0019113F">
        <w:rPr>
          <w:rFonts w:ascii="Arial" w:hAnsi="Arial" w:cs="Arial"/>
        </w:rPr>
        <w:t>please detail a community-informed, data-based, and evidence-driven</w:t>
      </w:r>
      <w:sdt>
        <w:sdtPr>
          <w:rPr>
            <w:rFonts w:ascii="Arial" w:hAnsi="Arial" w:cs="Arial"/>
          </w:rPr>
          <w:tag w:val="goog_rdk_5"/>
          <w:id w:val="733740425"/>
        </w:sdtPr>
        <w:sdtEndPr/>
        <w:sdtContent/>
      </w:sdt>
      <w:sdt>
        <w:sdtPr>
          <w:rPr>
            <w:rFonts w:ascii="Arial" w:hAnsi="Arial" w:cs="Arial"/>
          </w:rPr>
          <w:tag w:val="goog_rdk_6"/>
          <w:id w:val="-511454736"/>
        </w:sdtPr>
        <w:sdtEndPr/>
        <w:sdtContent/>
      </w:sdt>
      <w:sdt>
        <w:sdtPr>
          <w:rPr>
            <w:rFonts w:ascii="Arial" w:hAnsi="Arial" w:cs="Arial"/>
          </w:rPr>
          <w:tag w:val="goog_rdk_7"/>
          <w:id w:val="1135909119"/>
        </w:sdtPr>
        <w:sdtEndPr/>
        <w:sdtContent/>
      </w:sdt>
      <w:r w:rsidRPr="0019113F">
        <w:rPr>
          <w:rFonts w:ascii="Arial" w:hAnsi="Arial" w:cs="Arial"/>
        </w:rPr>
        <w:t xml:space="preserve"> </w:t>
      </w:r>
      <w:r w:rsidRPr="0019113F">
        <w:rPr>
          <w:rFonts w:ascii="Arial" w:hAnsi="Arial" w:cs="Arial"/>
        </w:rPr>
        <w:t>objective.</w:t>
      </w:r>
    </w:p>
    <w:p w14:paraId="6130ADE9" w14:textId="77777777" w:rsidR="00A838DA" w:rsidRPr="0019113F" w:rsidRDefault="0019113F">
      <w:pPr>
        <w:numPr>
          <w:ilvl w:val="0"/>
          <w:numId w:val="2"/>
        </w:numPr>
        <w:shd w:val="clear" w:color="auto" w:fill="FFFFFF"/>
        <w:spacing w:before="0" w:line="276" w:lineRule="auto"/>
        <w:rPr>
          <w:rFonts w:ascii="Arial" w:eastAsia="Arial" w:hAnsi="Arial" w:cs="Arial"/>
        </w:rPr>
      </w:pPr>
      <w:r w:rsidRPr="0019113F">
        <w:rPr>
          <w:rFonts w:ascii="Arial" w:hAnsi="Arial" w:cs="Arial"/>
          <w:b/>
        </w:rPr>
        <w:t>TIMELINE:</w:t>
      </w:r>
      <w:r w:rsidRPr="0019113F">
        <w:rPr>
          <w:rFonts w:ascii="Arial" w:hAnsi="Arial" w:cs="Arial"/>
        </w:rPr>
        <w:t xml:space="preserve"> please share the time period during which you will work towards and achieve the objective. </w:t>
      </w:r>
    </w:p>
    <w:p w14:paraId="6130ADEA" w14:textId="77777777" w:rsidR="00A838DA" w:rsidRPr="0019113F" w:rsidRDefault="0019113F">
      <w:pPr>
        <w:numPr>
          <w:ilvl w:val="0"/>
          <w:numId w:val="2"/>
        </w:numPr>
        <w:spacing w:before="0"/>
        <w:rPr>
          <w:rFonts w:ascii="Arial" w:hAnsi="Arial" w:cs="Arial"/>
          <w:b/>
        </w:rPr>
      </w:pPr>
      <w:r w:rsidRPr="0019113F">
        <w:rPr>
          <w:rFonts w:ascii="Arial" w:hAnsi="Arial" w:cs="Arial"/>
          <w:b/>
        </w:rPr>
        <w:t xml:space="preserve">RATIONALE: </w:t>
      </w:r>
      <w:r w:rsidRPr="0019113F">
        <w:rPr>
          <w:rFonts w:ascii="Arial" w:hAnsi="Arial" w:cs="Arial"/>
        </w:rPr>
        <w:t>please cite data, evidence, and/or consultation used to inform focus on this objective</w:t>
      </w:r>
    </w:p>
    <w:p w14:paraId="6130ADEB" w14:textId="77777777" w:rsidR="00A838DA" w:rsidRPr="0019113F" w:rsidRDefault="0019113F">
      <w:pPr>
        <w:numPr>
          <w:ilvl w:val="0"/>
          <w:numId w:val="2"/>
        </w:numPr>
        <w:shd w:val="clear" w:color="auto" w:fill="FFFFFF"/>
        <w:spacing w:before="0" w:after="200" w:line="276" w:lineRule="auto"/>
        <w:rPr>
          <w:rFonts w:ascii="Arial" w:eastAsia="Arial" w:hAnsi="Arial" w:cs="Arial"/>
        </w:rPr>
      </w:pPr>
      <w:r w:rsidRPr="0019113F">
        <w:rPr>
          <w:rFonts w:ascii="Arial" w:hAnsi="Arial" w:cs="Arial"/>
          <w:b/>
        </w:rPr>
        <w:t xml:space="preserve">STRATEGIES: </w:t>
      </w:r>
      <w:r w:rsidRPr="0019113F">
        <w:rPr>
          <w:rFonts w:ascii="Arial" w:hAnsi="Arial" w:cs="Arial"/>
        </w:rPr>
        <w:t>please consider actions related to shaping the policy agenda, transforming social and gender norms, and improving systems.</w:t>
      </w:r>
    </w:p>
    <w:p w14:paraId="6130ADEC" w14:textId="77777777" w:rsidR="00A838DA" w:rsidRPr="0019113F" w:rsidRDefault="00A838DA">
      <w:pPr>
        <w:rPr>
          <w:rFonts w:ascii="Arial" w:hAnsi="Arial" w:cs="Arial"/>
          <w:b/>
        </w:rPr>
      </w:pPr>
    </w:p>
    <w:p w14:paraId="6130ADED" w14:textId="77777777" w:rsidR="00A838DA" w:rsidRPr="0019113F" w:rsidRDefault="00A838DA">
      <w:pPr>
        <w:rPr>
          <w:rFonts w:ascii="Arial" w:hAnsi="Arial" w:cs="Arial"/>
        </w:rPr>
      </w:pPr>
    </w:p>
    <w:p w14:paraId="6130ADEE" w14:textId="77777777" w:rsidR="00A838DA" w:rsidRPr="0019113F" w:rsidRDefault="0019113F">
      <w:pPr>
        <w:rPr>
          <w:rFonts w:ascii="Arial" w:hAnsi="Arial" w:cs="Arial"/>
        </w:rPr>
      </w:pPr>
      <w:r w:rsidRPr="0019113F">
        <w:rPr>
          <w:rFonts w:ascii="Arial" w:hAnsi="Arial" w:cs="Arial"/>
          <w:b/>
        </w:rPr>
        <w:t xml:space="preserve">OBJECTIVE 2: </w:t>
      </w:r>
    </w:p>
    <w:p w14:paraId="6130ADEF" w14:textId="77777777" w:rsidR="00A838DA" w:rsidRPr="0019113F" w:rsidRDefault="0019113F">
      <w:pPr>
        <w:numPr>
          <w:ilvl w:val="0"/>
          <w:numId w:val="2"/>
        </w:numPr>
        <w:spacing w:before="0"/>
        <w:rPr>
          <w:rFonts w:ascii="Arial" w:eastAsia="Arial" w:hAnsi="Arial" w:cs="Arial"/>
        </w:rPr>
      </w:pPr>
      <w:r w:rsidRPr="0019113F">
        <w:rPr>
          <w:rFonts w:ascii="Arial" w:hAnsi="Arial" w:cs="Arial"/>
          <w:b/>
        </w:rPr>
        <w:t xml:space="preserve">OBJECTIVE STATEMENT: </w:t>
      </w:r>
      <w:r w:rsidRPr="0019113F">
        <w:rPr>
          <w:rFonts w:ascii="Arial" w:hAnsi="Arial" w:cs="Arial"/>
        </w:rPr>
        <w:t xml:space="preserve">please detail a community-informed, data-based, and evidence-driven objective. </w:t>
      </w:r>
    </w:p>
    <w:p w14:paraId="6130ADF0" w14:textId="77777777" w:rsidR="00A838DA" w:rsidRPr="0019113F" w:rsidRDefault="0019113F">
      <w:pPr>
        <w:numPr>
          <w:ilvl w:val="0"/>
          <w:numId w:val="2"/>
        </w:numPr>
        <w:spacing w:before="0"/>
        <w:rPr>
          <w:rFonts w:ascii="Arial" w:hAnsi="Arial" w:cs="Arial"/>
          <w:b/>
        </w:rPr>
      </w:pPr>
      <w:r w:rsidRPr="0019113F">
        <w:rPr>
          <w:rFonts w:ascii="Arial" w:hAnsi="Arial" w:cs="Arial"/>
          <w:b/>
        </w:rPr>
        <w:t>TIMELINE:</w:t>
      </w:r>
      <w:r w:rsidRPr="0019113F">
        <w:rPr>
          <w:rFonts w:ascii="Arial" w:hAnsi="Arial" w:cs="Arial"/>
        </w:rPr>
        <w:t xml:space="preserve"> </w:t>
      </w:r>
      <w:r w:rsidRPr="0019113F">
        <w:rPr>
          <w:rFonts w:ascii="Arial" w:hAnsi="Arial" w:cs="Arial"/>
        </w:rPr>
        <w:t>please share the time period during which you will work towards and achieve the objective.</w:t>
      </w:r>
    </w:p>
    <w:p w14:paraId="6130ADF1" w14:textId="77777777" w:rsidR="00A838DA" w:rsidRPr="0019113F" w:rsidRDefault="0019113F">
      <w:pPr>
        <w:numPr>
          <w:ilvl w:val="0"/>
          <w:numId w:val="2"/>
        </w:numPr>
        <w:spacing w:before="0"/>
        <w:rPr>
          <w:rFonts w:ascii="Arial" w:hAnsi="Arial" w:cs="Arial"/>
          <w:b/>
        </w:rPr>
      </w:pPr>
      <w:r w:rsidRPr="0019113F">
        <w:rPr>
          <w:rFonts w:ascii="Arial" w:hAnsi="Arial" w:cs="Arial"/>
          <w:b/>
        </w:rPr>
        <w:t>RATIONALE:</w:t>
      </w:r>
      <w:r w:rsidRPr="0019113F">
        <w:rPr>
          <w:rFonts w:ascii="Arial" w:hAnsi="Arial" w:cs="Arial"/>
        </w:rPr>
        <w:t xml:space="preserve"> please cite data, evidence, and/or consultation used to inform focus on this objective</w:t>
      </w:r>
    </w:p>
    <w:p w14:paraId="6130ADF2" w14:textId="77777777" w:rsidR="00A838DA" w:rsidRPr="0019113F" w:rsidRDefault="0019113F">
      <w:pPr>
        <w:numPr>
          <w:ilvl w:val="0"/>
          <w:numId w:val="2"/>
        </w:numPr>
        <w:spacing w:before="0"/>
        <w:rPr>
          <w:rFonts w:ascii="Arial" w:hAnsi="Arial" w:cs="Arial"/>
          <w:b/>
        </w:rPr>
      </w:pPr>
      <w:r w:rsidRPr="0019113F">
        <w:rPr>
          <w:rFonts w:ascii="Arial" w:hAnsi="Arial" w:cs="Arial"/>
          <w:b/>
        </w:rPr>
        <w:t>STRATEGIES:</w:t>
      </w:r>
      <w:r w:rsidRPr="0019113F">
        <w:rPr>
          <w:rFonts w:ascii="Arial" w:hAnsi="Arial" w:cs="Arial"/>
        </w:rPr>
        <w:t xml:space="preserve"> please consider actions related to shaping the policy a</w:t>
      </w:r>
      <w:r w:rsidRPr="0019113F">
        <w:rPr>
          <w:rFonts w:ascii="Arial" w:hAnsi="Arial" w:cs="Arial"/>
        </w:rPr>
        <w:t>genda, transforming social and gender norms, and improving systems.</w:t>
      </w:r>
    </w:p>
    <w:p w14:paraId="6130ADF3" w14:textId="77777777" w:rsidR="00A838DA" w:rsidRPr="0019113F" w:rsidRDefault="0019113F">
      <w:pPr>
        <w:shd w:val="clear" w:color="auto" w:fill="FFFFFF"/>
        <w:spacing w:before="0" w:after="200" w:line="276" w:lineRule="auto"/>
        <w:ind w:left="720"/>
        <w:rPr>
          <w:rFonts w:ascii="Arial" w:eastAsia="Arial" w:hAnsi="Arial" w:cs="Arial"/>
        </w:rPr>
      </w:pPr>
      <w:r w:rsidRPr="0019113F">
        <w:rPr>
          <w:rFonts w:ascii="Arial" w:hAnsi="Arial" w:cs="Arial"/>
        </w:rPr>
        <w:t xml:space="preserve"> </w:t>
      </w:r>
    </w:p>
    <w:p w14:paraId="6130ADF4" w14:textId="77777777" w:rsidR="00A838DA" w:rsidRPr="0019113F" w:rsidRDefault="0019113F">
      <w:pPr>
        <w:rPr>
          <w:rFonts w:ascii="Arial" w:hAnsi="Arial" w:cs="Arial"/>
        </w:rPr>
      </w:pPr>
      <w:r w:rsidRPr="0019113F">
        <w:rPr>
          <w:rFonts w:ascii="Arial" w:hAnsi="Arial" w:cs="Arial"/>
          <w:b/>
        </w:rPr>
        <w:t xml:space="preserve">OBJECTIVE 3: </w:t>
      </w:r>
    </w:p>
    <w:p w14:paraId="6130ADF5" w14:textId="77777777" w:rsidR="00A838DA" w:rsidRPr="0019113F" w:rsidRDefault="0019113F">
      <w:pPr>
        <w:numPr>
          <w:ilvl w:val="0"/>
          <w:numId w:val="2"/>
        </w:numPr>
        <w:spacing w:before="0"/>
        <w:rPr>
          <w:rFonts w:ascii="Arial" w:eastAsia="Arial" w:hAnsi="Arial" w:cs="Arial"/>
        </w:rPr>
      </w:pPr>
      <w:r w:rsidRPr="0019113F">
        <w:rPr>
          <w:rFonts w:ascii="Arial" w:hAnsi="Arial" w:cs="Arial"/>
          <w:b/>
        </w:rPr>
        <w:t xml:space="preserve">OBJECTIVE STATEMENT: </w:t>
      </w:r>
      <w:r w:rsidRPr="0019113F">
        <w:rPr>
          <w:rFonts w:ascii="Arial" w:hAnsi="Arial" w:cs="Arial"/>
        </w:rPr>
        <w:t xml:space="preserve">please detail a community-informed, data-based, and evidence-driven objective. </w:t>
      </w:r>
    </w:p>
    <w:p w14:paraId="6130ADF6" w14:textId="77777777" w:rsidR="00A838DA" w:rsidRPr="0019113F" w:rsidRDefault="0019113F">
      <w:pPr>
        <w:numPr>
          <w:ilvl w:val="0"/>
          <w:numId w:val="2"/>
        </w:numPr>
        <w:spacing w:before="0"/>
        <w:rPr>
          <w:rFonts w:ascii="Arial" w:hAnsi="Arial" w:cs="Arial"/>
          <w:b/>
        </w:rPr>
      </w:pPr>
      <w:r w:rsidRPr="0019113F">
        <w:rPr>
          <w:rFonts w:ascii="Arial" w:hAnsi="Arial" w:cs="Arial"/>
          <w:b/>
        </w:rPr>
        <w:t>TIMELINE:</w:t>
      </w:r>
      <w:r w:rsidRPr="0019113F">
        <w:rPr>
          <w:rFonts w:ascii="Arial" w:hAnsi="Arial" w:cs="Arial"/>
        </w:rPr>
        <w:t xml:space="preserve"> please share the time period during which you will work towar</w:t>
      </w:r>
      <w:r w:rsidRPr="0019113F">
        <w:rPr>
          <w:rFonts w:ascii="Arial" w:hAnsi="Arial" w:cs="Arial"/>
        </w:rPr>
        <w:t>ds and achieve the objective.</w:t>
      </w:r>
    </w:p>
    <w:p w14:paraId="6130ADF7" w14:textId="77777777" w:rsidR="00A838DA" w:rsidRPr="0019113F" w:rsidRDefault="0019113F">
      <w:pPr>
        <w:numPr>
          <w:ilvl w:val="0"/>
          <w:numId w:val="2"/>
        </w:numPr>
        <w:spacing w:before="0"/>
        <w:rPr>
          <w:rFonts w:ascii="Arial" w:hAnsi="Arial" w:cs="Arial"/>
          <w:b/>
        </w:rPr>
      </w:pPr>
      <w:r w:rsidRPr="0019113F">
        <w:rPr>
          <w:rFonts w:ascii="Arial" w:hAnsi="Arial" w:cs="Arial"/>
          <w:b/>
        </w:rPr>
        <w:t>RATIONALE:</w:t>
      </w:r>
      <w:r w:rsidRPr="0019113F">
        <w:rPr>
          <w:rFonts w:ascii="Arial" w:hAnsi="Arial" w:cs="Arial"/>
        </w:rPr>
        <w:t xml:space="preserve"> please cite data, evidence, and/or consultation used to inform focus on this objective</w:t>
      </w:r>
    </w:p>
    <w:p w14:paraId="6130ADF8" w14:textId="77777777" w:rsidR="00A838DA" w:rsidRPr="0019113F" w:rsidRDefault="0019113F">
      <w:pPr>
        <w:numPr>
          <w:ilvl w:val="0"/>
          <w:numId w:val="2"/>
        </w:numPr>
        <w:spacing w:before="0"/>
        <w:rPr>
          <w:rFonts w:ascii="Arial" w:hAnsi="Arial" w:cs="Arial"/>
          <w:b/>
        </w:rPr>
      </w:pPr>
      <w:r w:rsidRPr="0019113F">
        <w:rPr>
          <w:rFonts w:ascii="Arial" w:hAnsi="Arial" w:cs="Arial"/>
          <w:b/>
        </w:rPr>
        <w:t>STRATEGIES:</w:t>
      </w:r>
      <w:r w:rsidRPr="0019113F">
        <w:rPr>
          <w:rFonts w:ascii="Arial" w:hAnsi="Arial" w:cs="Arial"/>
        </w:rPr>
        <w:t xml:space="preserve"> please consider actions related to shaping the policy agenda, transforming social and gender norms, and improving sy</w:t>
      </w:r>
      <w:r w:rsidRPr="0019113F">
        <w:rPr>
          <w:rFonts w:ascii="Arial" w:hAnsi="Arial" w:cs="Arial"/>
        </w:rPr>
        <w:t>stems.</w:t>
      </w:r>
    </w:p>
    <w:p w14:paraId="6130ADF9" w14:textId="77777777" w:rsidR="00A838DA" w:rsidRPr="0019113F" w:rsidRDefault="00A838DA">
      <w:pPr>
        <w:rPr>
          <w:rFonts w:ascii="Arial" w:eastAsia="Arial" w:hAnsi="Arial" w:cs="Arial"/>
          <w:color w:val="000000"/>
        </w:rPr>
      </w:pPr>
    </w:p>
    <w:p w14:paraId="6130ADFA" w14:textId="77777777" w:rsidR="00A838DA" w:rsidRPr="0019113F" w:rsidRDefault="0019113F">
      <w:pPr>
        <w:spacing w:before="0" w:line="276" w:lineRule="auto"/>
        <w:rPr>
          <w:rFonts w:ascii="Arial" w:hAnsi="Arial" w:cs="Arial"/>
          <w:i/>
        </w:rPr>
      </w:pPr>
      <w:r w:rsidRPr="0019113F">
        <w:rPr>
          <w:rFonts w:ascii="Arial" w:hAnsi="Arial" w:cs="Arial"/>
          <w:i/>
        </w:rPr>
        <w:t xml:space="preserve">To add additional commitment objectives, </w:t>
      </w:r>
      <w:sdt>
        <w:sdtPr>
          <w:rPr>
            <w:rFonts w:ascii="Arial" w:hAnsi="Arial" w:cs="Arial"/>
          </w:rPr>
          <w:tag w:val="goog_rdk_8"/>
          <w:id w:val="-837144425"/>
        </w:sdtPr>
        <w:sdtEndPr/>
        <w:sdtContent/>
      </w:sdt>
      <w:sdt>
        <w:sdtPr>
          <w:rPr>
            <w:rFonts w:ascii="Arial" w:hAnsi="Arial" w:cs="Arial"/>
          </w:rPr>
          <w:tag w:val="goog_rdk_9"/>
          <w:id w:val="1439560898"/>
        </w:sdtPr>
        <w:sdtEndPr/>
        <w:sdtContent/>
      </w:sdt>
      <w:r w:rsidRPr="0019113F">
        <w:rPr>
          <w:rFonts w:ascii="Arial" w:hAnsi="Arial" w:cs="Arial"/>
          <w:i/>
        </w:rPr>
        <w:t>feel free to copy the templates above</w:t>
      </w:r>
      <w:r w:rsidRPr="0019113F">
        <w:rPr>
          <w:rFonts w:ascii="Arial" w:hAnsi="Arial" w:cs="Arial"/>
          <w:i/>
        </w:rPr>
        <w:t>. There is no limit to the number of commitment objectives.</w:t>
      </w:r>
    </w:p>
    <w:p w14:paraId="6130ADFB" w14:textId="77777777" w:rsidR="00A838DA" w:rsidRPr="0019113F" w:rsidRDefault="00A838DA">
      <w:pPr>
        <w:spacing w:before="0" w:line="276" w:lineRule="auto"/>
        <w:rPr>
          <w:rFonts w:ascii="Arial" w:hAnsi="Arial" w:cs="Arial"/>
          <w:i/>
        </w:rPr>
      </w:pPr>
    </w:p>
    <w:p w14:paraId="6130ADFC" w14:textId="77777777" w:rsidR="00A838DA" w:rsidRPr="0019113F" w:rsidRDefault="00A838DA">
      <w:pPr>
        <w:spacing w:before="0" w:line="276" w:lineRule="auto"/>
        <w:rPr>
          <w:rFonts w:ascii="Arial" w:hAnsi="Arial" w:cs="Arial"/>
          <w:i/>
        </w:rPr>
      </w:pPr>
    </w:p>
    <w:p w14:paraId="6130ADFE" w14:textId="6FB47652" w:rsidR="00A838DA" w:rsidRPr="0019113F" w:rsidRDefault="0019113F">
      <w:pPr>
        <w:rPr>
          <w:rFonts w:ascii="Arial" w:hAnsi="Arial" w:cs="Arial"/>
          <w:b/>
          <w:smallCaps/>
          <w:color w:val="132677"/>
        </w:rPr>
      </w:pPr>
      <w:r w:rsidRPr="0019113F">
        <w:rPr>
          <w:rFonts w:ascii="Arial" w:hAnsi="Arial" w:cs="Arial"/>
          <w:noProof/>
        </w:rPr>
        <mc:AlternateContent>
          <mc:Choice Requires="wps">
            <w:drawing>
              <wp:anchor distT="0" distB="0" distL="114300" distR="114300" simplePos="0" relativeHeight="251659264" behindDoc="0" locked="0" layoutInCell="1" hidden="0" allowOverlap="1" wp14:anchorId="6130AE31" wp14:editId="6130AE32">
                <wp:simplePos x="0" y="0"/>
                <wp:positionH relativeFrom="column">
                  <wp:posOffset>1</wp:posOffset>
                </wp:positionH>
                <wp:positionV relativeFrom="paragraph">
                  <wp:posOffset>0</wp:posOffset>
                </wp:positionV>
                <wp:extent cx="6438900" cy="50800"/>
                <wp:effectExtent l="0" t="0" r="0" b="0"/>
                <wp:wrapNone/>
                <wp:docPr id="25"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132677"/>
                          </a:solidFill>
                          <a:prstDash val="solid"/>
                          <a:miter lim="800000"/>
                          <a:headEnd type="none" w="sm" len="sm"/>
                          <a:tailEnd type="none" w="sm" len="sm"/>
                        </a:ln>
                      </wps:spPr>
                      <wps:bodyPr/>
                    </wps:wsp>
                  </a:graphicData>
                </a:graphic>
              </wp:anchor>
            </w:drawing>
          </mc:Choice>
          <mc:Fallback>
            <w:pict>
              <v:shape w14:anchorId="650985AD" id="Straight Arrow Connector 25" o:spid="_x0000_s1026" type="#_x0000_t32" style="position:absolute;margin-left:0;margin-top:0;width:507pt;height: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x/7wEAAM0DAAAOAAAAZHJzL2Uyb0RvYy54bWysU9uO0zAQfUfiHyy/06TdbbtUTVeoZXlB&#10;UGnhA6aOk1jyTTOmaf+esVu6XB6QEHlwxvbM8TnH4/XjyVlx1Egm+EZOJ7UU2qvQGt838uuXpzcP&#10;UlAC34INXjfyrEk+bl6/Wo9xpWdhCLbVKBjE02qMjRxSiquqIjVoBzQJUXve7AI6SDzFvmoRRkZ3&#10;tprV9aIaA7YRg9JEvLq7bMpNwe86rdLnriOdhG0kc0tlxDIe8lht1rDqEeJg1JUG/AMLB8bzoTeo&#10;HSQQ39D8AeWMwkChSxMVXBW6zihdNLCaaf2bmucBoi5a2ByKN5vo/8GqT8c9CtM2cjaXwoPjO3pO&#10;CKYfkniHGEaxDd6zjwEFp7BfY6QVl239Hq8zinvM4k8duvxnWeLEiNP7+aJm18+NvFs+1Pxd/Nan&#10;JBQnLO7rmpelUJxR9qoXkIiUPujgRA4aSVdSNzbT4jccP1JiGlz4oyAz8OHJWFsu13oxNvLtPOtT&#10;wC3WWUgcusiiyfcFhoI1bS7JxYT9YWtRHIGbZno3WyyXmTcf8UtaPm8HNFzyytZFnjOJe9oa18gi&#10;+qp60NC+961I58gme34OMjMjJ4XV/Hg4KIQTGPv3PGZjPZPKt3HxP0eH0J7LtZR17plC+9rfuSl/&#10;npfql1e4+Q4AAP//AwBQSwMEFAAGAAgAAAAhADvUW//aAAAABAEAAA8AAABkcnMvZG93bnJldi54&#10;bWxMj81OwzAQhO9IvIO1SNyoHQSlCnEqhOAA4kL56XUTL0nUeB1spwlvj9sLXEYazWrm22I9217s&#10;yYfOsYZsoUAQ18503Gh4f3u8WIEIEdlg75g0/FCAdXl6UmBu3MSvtN/ERqQSDjlqaGMccilD3ZLF&#10;sHADccq+nLcYk/WNNB6nVG57eanUUlrsOC20ONB9S/VuM1oNWzP5m5dYPX98bx+y+XN5vfPjk9bn&#10;Z/PdLYhIc/w7hgN+QocyMVVuZBNEryE9Eo96yFR2lXylYaVAloX8D1/+AgAA//8DAFBLAQItABQA&#10;BgAIAAAAIQC2gziS/gAAAOEBAAATAAAAAAAAAAAAAAAAAAAAAABbQ29udGVudF9UeXBlc10ueG1s&#10;UEsBAi0AFAAGAAgAAAAhADj9If/WAAAAlAEAAAsAAAAAAAAAAAAAAAAALwEAAF9yZWxzLy5yZWxz&#10;UEsBAi0AFAAGAAgAAAAhAPycnH/vAQAAzQMAAA4AAAAAAAAAAAAAAAAALgIAAGRycy9lMm9Eb2Mu&#10;eG1sUEsBAi0AFAAGAAgAAAAhADvUW//aAAAABAEAAA8AAAAAAAAAAAAAAAAASQQAAGRycy9kb3du&#10;cmV2LnhtbFBLBQYAAAAABAAEAPMAAABQBQAAAAA=&#10;" strokecolor="#132677">
                <v:stroke startarrowwidth="narrow" startarrowlength="short" endarrowwidth="narrow" endarrowlength="short" joinstyle="miter"/>
              </v:shape>
            </w:pict>
          </mc:Fallback>
        </mc:AlternateContent>
      </w:r>
      <w:r w:rsidRPr="0019113F">
        <w:rPr>
          <w:rFonts w:ascii="Arial" w:hAnsi="Arial" w:cs="Arial"/>
          <w:b/>
          <w:smallCaps/>
          <w:color w:val="132677"/>
        </w:rPr>
        <w:t>COMMITMENT CONSULTATION PROCESS</w:t>
      </w:r>
    </w:p>
    <w:p w14:paraId="6130ADFF" w14:textId="77777777" w:rsidR="00A838DA" w:rsidRPr="0019113F" w:rsidRDefault="0019113F">
      <w:pPr>
        <w:rPr>
          <w:rFonts w:ascii="Arial" w:hAnsi="Arial" w:cs="Arial"/>
        </w:rPr>
      </w:pPr>
      <w:r w:rsidRPr="0019113F">
        <w:rPr>
          <w:rFonts w:ascii="Arial" w:hAnsi="Arial" w:cs="Arial"/>
          <w:color w:val="595959"/>
        </w:rPr>
        <w:br/>
      </w:r>
      <w:r w:rsidRPr="0019113F">
        <w:rPr>
          <w:rFonts w:ascii="Arial" w:hAnsi="Arial" w:cs="Arial"/>
        </w:rPr>
        <w:t>For transparency and accountability purposes, briefly describe the consultative process used to develop this commitment. This should include any parties (organizational or individual) that participated in the consultative, development, and review processes</w:t>
      </w:r>
      <w:r w:rsidRPr="0019113F">
        <w:rPr>
          <w:rFonts w:ascii="Arial" w:hAnsi="Arial" w:cs="Arial"/>
        </w:rPr>
        <w:t xml:space="preserve"> of this commitment, as well as any specific stakeholders that were involved in the development of each commitment objective.</w:t>
      </w:r>
    </w:p>
    <w:p w14:paraId="6130AE00" w14:textId="77777777" w:rsidR="00A838DA" w:rsidRPr="0019113F" w:rsidRDefault="00A838DA">
      <w:pPr>
        <w:rPr>
          <w:rFonts w:ascii="Arial" w:hAnsi="Arial" w:cs="Arial"/>
        </w:rPr>
      </w:pPr>
    </w:p>
    <w:p w14:paraId="6130AE01" w14:textId="77777777" w:rsidR="00A838DA" w:rsidRPr="0019113F" w:rsidRDefault="0019113F">
      <w:pPr>
        <w:rPr>
          <w:rFonts w:ascii="Arial" w:hAnsi="Arial" w:cs="Arial"/>
        </w:rPr>
      </w:pPr>
      <w:r w:rsidRPr="0019113F">
        <w:rPr>
          <w:rFonts w:ascii="Arial" w:hAnsi="Arial" w:cs="Arial"/>
        </w:rPr>
        <w:t xml:space="preserve">Please include the names of any organizations, groups, or individuals that were involved. </w:t>
      </w:r>
    </w:p>
    <w:p w14:paraId="6130AE02" w14:textId="77777777" w:rsidR="00A838DA" w:rsidRPr="0019113F" w:rsidRDefault="00A838DA">
      <w:pPr>
        <w:rPr>
          <w:rFonts w:ascii="Arial" w:hAnsi="Arial" w:cs="Arial"/>
        </w:rPr>
      </w:pPr>
    </w:p>
    <w:p w14:paraId="6130AE03" w14:textId="77777777" w:rsidR="00A838DA" w:rsidRPr="0019113F" w:rsidRDefault="00A838DA">
      <w:pPr>
        <w:rPr>
          <w:rFonts w:ascii="Arial" w:hAnsi="Arial" w:cs="Arial"/>
        </w:rPr>
      </w:pPr>
    </w:p>
    <w:p w14:paraId="6130AE06" w14:textId="5F210093" w:rsidR="00A838DA" w:rsidRPr="0019113F" w:rsidRDefault="0019113F" w:rsidP="006B3F32">
      <w:pPr>
        <w:rPr>
          <w:rFonts w:ascii="Arial" w:hAnsi="Arial" w:cs="Arial"/>
          <w:b/>
          <w:smallCaps/>
          <w:color w:val="132677"/>
        </w:rPr>
      </w:pPr>
      <w:r w:rsidRPr="0019113F">
        <w:rPr>
          <w:rFonts w:ascii="Arial" w:hAnsi="Arial" w:cs="Arial"/>
          <w:noProof/>
        </w:rPr>
        <mc:AlternateContent>
          <mc:Choice Requires="wps">
            <w:drawing>
              <wp:anchor distT="0" distB="0" distL="114300" distR="114300" simplePos="0" relativeHeight="251660288" behindDoc="0" locked="0" layoutInCell="1" hidden="0" allowOverlap="1" wp14:anchorId="6130AE33" wp14:editId="6130AE34">
                <wp:simplePos x="0" y="0"/>
                <wp:positionH relativeFrom="column">
                  <wp:posOffset>1</wp:posOffset>
                </wp:positionH>
                <wp:positionV relativeFrom="paragraph">
                  <wp:posOffset>0</wp:posOffset>
                </wp:positionV>
                <wp:extent cx="6438900" cy="50800"/>
                <wp:effectExtent l="0" t="0" r="0" b="0"/>
                <wp:wrapNone/>
                <wp:docPr id="28"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132677"/>
                          </a:solidFill>
                          <a:prstDash val="solid"/>
                          <a:miter lim="800000"/>
                          <a:headEnd type="none" w="sm" len="sm"/>
                          <a:tailEnd type="none" w="sm" len="sm"/>
                        </a:ln>
                      </wps:spPr>
                      <wps:bodyPr/>
                    </wps:wsp>
                  </a:graphicData>
                </a:graphic>
              </wp:anchor>
            </w:drawing>
          </mc:Choice>
          <mc:Fallback>
            <w:pict>
              <v:shape w14:anchorId="306E621E" id="Straight Arrow Connector 28" o:spid="_x0000_s1026" type="#_x0000_t32" style="position:absolute;margin-left:0;margin-top:0;width:507pt;height: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pR8AEAAM0DAAAOAAAAZHJzL2Uyb0RvYy54bWysU9uO0zAQfUfiHyy/06TdbbtUTVeoZXlB&#10;UGnhA6aOk1jyTTOmaf+esVu6XB6QEHlwfJk5PufMeP14clYcNZIJvpHTSS2F9iq0xveN/Prl6c2D&#10;FJTAt2CD1408a5KPm9ev1mNc6VkYgm01CgbxtBpjI4eU4qqqSA3aAU1C1J4Pu4AOEi+xr1qEkdGd&#10;rWZ1vajGgG3EoDQR7+4uh3JT8LtOq/S560gnYRvJ3FIZsYyHPFabNax6hDgYdaUB/8DCgfF86Q1q&#10;BwnENzR/QDmjMFDo0kQFV4WuM0oXDaxmWv+m5nmAqIsWNofizSb6f7Dq03GPwrSNnHGlPDiu0XNC&#10;MP2QxDvEMIpt8J59DCg4hP0aI604bev3eF1R3GMWf+rQ5T/LEidGnN7PFzW7fm7k3fKh5u/itz4l&#10;oThgcV/XvC2F4ohyVr2ARKT0QQcn8qSRdCV1YzMtfsPxIyWmwYk/EjIDH56MtaW41ouxkW/nsznf&#10;A9xinYXEUxdZNPm+wFCwps0pOZmwP2wtiiNw00zvZovlMvPmK34Jy/ftgIZLXDm6yHMmcU9b4xpZ&#10;RF9VDxra974V6RzZZM/PQWZm5KSwmh8PTwrhBMb+PY7ZWM+kcjUu/ufZIbTnUpayzz1TaF/7Ozfl&#10;z+uS/fIKN98BAAD//wMAUEsDBBQABgAIAAAAIQA71Fv/2gAAAAQBAAAPAAAAZHJzL2Rvd25yZXYu&#10;eG1sTI/NTsMwEITvSLyDtUjcqB0EpQpxKoTgAOJC+el1Ey9J1HgdbKcJb4/bC1xGGs1q5ttiPdte&#10;7MmHzrGGbKFAENfOdNxoeH97vFiBCBHZYO+YNPxQgHV5elJgbtzEr7TfxEakEg45amhjHHIpQ92S&#10;xbBwA3HKvpy3GJP1jTQep1Rue3mp1FJa7DgttDjQfUv1bjNaDVsz+ZuXWD1/fG8fsvlzeb3z45PW&#10;52fz3S2ISHP8O4YDfkKHMjFVbmQTRK8hPRKPeshUdpV8pWGlQJaF/A9f/gIAAP//AwBQSwECLQAU&#10;AAYACAAAACEAtoM4kv4AAADhAQAAEwAAAAAAAAAAAAAAAAAAAAAAW0NvbnRlbnRfVHlwZXNdLnht&#10;bFBLAQItABQABgAIAAAAIQA4/SH/1gAAAJQBAAALAAAAAAAAAAAAAAAAAC8BAABfcmVscy8ucmVs&#10;c1BLAQItABQABgAIAAAAIQAd6EpR8AEAAM0DAAAOAAAAAAAAAAAAAAAAAC4CAABkcnMvZTJvRG9j&#10;LnhtbFBLAQItABQABgAIAAAAIQA71Fv/2gAAAAQBAAAPAAAAAAAAAAAAAAAAAEoEAABkcnMvZG93&#10;bnJldi54bWxQSwUGAAAAAAQABADzAAAAUQUAAAAA&#10;" strokecolor="#132677">
                <v:stroke startarrowwidth="narrow" startarrowlength="short" endarrowwidth="narrow" endarrowlength="short" joinstyle="miter"/>
              </v:shape>
            </w:pict>
          </mc:Fallback>
        </mc:AlternateContent>
      </w:r>
      <w:r w:rsidRPr="0019113F">
        <w:rPr>
          <w:rFonts w:ascii="Arial" w:hAnsi="Arial" w:cs="Arial"/>
          <w:b/>
          <w:smallCaps/>
          <w:color w:val="132677"/>
        </w:rPr>
        <w:t>COMMITMENT ACCOUNTABILITY APPROAC</w:t>
      </w:r>
      <w:r w:rsidRPr="0019113F">
        <w:rPr>
          <w:rFonts w:ascii="Arial" w:hAnsi="Arial" w:cs="Arial"/>
          <w:b/>
          <w:smallCaps/>
          <w:color w:val="132677"/>
        </w:rPr>
        <w:t>H</w:t>
      </w:r>
    </w:p>
    <w:p w14:paraId="6130AE07" w14:textId="77777777" w:rsidR="00A838DA" w:rsidRPr="0019113F" w:rsidRDefault="0019113F">
      <w:pPr>
        <w:numPr>
          <w:ilvl w:val="0"/>
          <w:numId w:val="3"/>
        </w:numPr>
        <w:rPr>
          <w:rFonts w:ascii="Arial" w:hAnsi="Arial" w:cs="Arial"/>
        </w:rPr>
      </w:pPr>
      <w:r w:rsidRPr="0019113F">
        <w:rPr>
          <w:rFonts w:ascii="Arial" w:hAnsi="Arial" w:cs="Arial"/>
        </w:rPr>
        <w:t>In fewer than 300 words, please describe your country’s accountability approach for 2030 commitments (Please refer to the accountability guidance for examples of successful accountability approaches):</w:t>
      </w:r>
    </w:p>
    <w:p w14:paraId="6130AE08" w14:textId="77777777" w:rsidR="00A838DA" w:rsidRPr="0019113F" w:rsidRDefault="00A838DA">
      <w:pPr>
        <w:rPr>
          <w:rFonts w:ascii="Arial" w:hAnsi="Arial" w:cs="Arial"/>
        </w:rPr>
      </w:pPr>
    </w:p>
    <w:p w14:paraId="6130AE09" w14:textId="77777777" w:rsidR="00A838DA" w:rsidRPr="0019113F" w:rsidRDefault="0019113F">
      <w:pPr>
        <w:numPr>
          <w:ilvl w:val="0"/>
          <w:numId w:val="3"/>
        </w:numPr>
        <w:rPr>
          <w:rFonts w:ascii="Arial" w:hAnsi="Arial" w:cs="Arial"/>
        </w:rPr>
      </w:pPr>
      <w:r w:rsidRPr="0019113F">
        <w:rPr>
          <w:rFonts w:ascii="Arial" w:hAnsi="Arial" w:cs="Arial"/>
        </w:rPr>
        <w:t>Please check which guiding principles your accountab</w:t>
      </w:r>
      <w:r w:rsidRPr="0019113F">
        <w:rPr>
          <w:rFonts w:ascii="Arial" w:hAnsi="Arial" w:cs="Arial"/>
        </w:rPr>
        <w:t>ility approach adheres to:</w:t>
      </w:r>
    </w:p>
    <w:p w14:paraId="6130AE0A" w14:textId="77777777" w:rsidR="00A838DA" w:rsidRPr="0019113F" w:rsidRDefault="0019113F">
      <w:pPr>
        <w:numPr>
          <w:ilvl w:val="1"/>
          <w:numId w:val="1"/>
        </w:numPr>
        <w:rPr>
          <w:rFonts w:ascii="Arial" w:hAnsi="Arial" w:cs="Arial"/>
        </w:rPr>
      </w:pPr>
      <w:r w:rsidRPr="0019113F">
        <w:rPr>
          <w:rFonts w:ascii="Arial" w:hAnsi="Arial" w:cs="Arial"/>
          <w:b/>
        </w:rPr>
        <w:t xml:space="preserve">Mutual accountability </w:t>
      </w:r>
      <w:r w:rsidRPr="0019113F">
        <w:rPr>
          <w:rFonts w:ascii="Arial" w:hAnsi="Arial" w:cs="Arial"/>
        </w:rPr>
        <w:t xml:space="preserve">where governments are obligated to deliver on the commitments they have made, and civil society partners are engaged to support the government to deliver on the commitments and monitor progress: </w:t>
      </w:r>
    </w:p>
    <w:p w14:paraId="6130AE0B" w14:textId="77777777" w:rsidR="00A838DA" w:rsidRPr="0019113F" w:rsidRDefault="0019113F">
      <w:pPr>
        <w:numPr>
          <w:ilvl w:val="2"/>
          <w:numId w:val="1"/>
        </w:numPr>
        <w:rPr>
          <w:rFonts w:ascii="Arial" w:hAnsi="Arial" w:cs="Arial"/>
        </w:rPr>
      </w:pPr>
      <w:r w:rsidRPr="0019113F">
        <w:rPr>
          <w:rFonts w:ascii="Arial" w:hAnsi="Arial" w:cs="Arial"/>
        </w:rPr>
        <w:t>If checked,</w:t>
      </w:r>
      <w:r w:rsidRPr="0019113F">
        <w:rPr>
          <w:rFonts w:ascii="Arial" w:hAnsi="Arial" w:cs="Arial"/>
        </w:rPr>
        <w:t xml:space="preserve"> then please describe how in approximately 200 words</w:t>
      </w:r>
    </w:p>
    <w:p w14:paraId="6130AE0C" w14:textId="77777777" w:rsidR="00A838DA" w:rsidRPr="0019113F" w:rsidRDefault="00A838DA">
      <w:pPr>
        <w:ind w:left="2160"/>
        <w:rPr>
          <w:rFonts w:ascii="Arial" w:hAnsi="Arial" w:cs="Arial"/>
        </w:rPr>
      </w:pPr>
    </w:p>
    <w:p w14:paraId="6130AE0D" w14:textId="77777777" w:rsidR="00A838DA" w:rsidRPr="0019113F" w:rsidRDefault="0019113F">
      <w:pPr>
        <w:numPr>
          <w:ilvl w:val="1"/>
          <w:numId w:val="1"/>
        </w:numPr>
        <w:rPr>
          <w:rFonts w:ascii="Arial" w:hAnsi="Arial" w:cs="Arial"/>
        </w:rPr>
      </w:pPr>
      <w:r w:rsidRPr="0019113F">
        <w:rPr>
          <w:rFonts w:ascii="Arial" w:hAnsi="Arial" w:cs="Arial"/>
          <w:b/>
        </w:rPr>
        <w:t>Bottom-up accountability approach</w:t>
      </w:r>
      <w:r w:rsidRPr="0019113F">
        <w:rPr>
          <w:rFonts w:ascii="Arial" w:hAnsi="Arial" w:cs="Arial"/>
        </w:rPr>
        <w:t xml:space="preserve"> that elevates the role of civil society and youth partners:</w:t>
      </w:r>
    </w:p>
    <w:p w14:paraId="6130AE0E" w14:textId="77777777" w:rsidR="00A838DA" w:rsidRPr="0019113F" w:rsidRDefault="0019113F">
      <w:pPr>
        <w:numPr>
          <w:ilvl w:val="2"/>
          <w:numId w:val="1"/>
        </w:numPr>
        <w:rPr>
          <w:rFonts w:ascii="Arial" w:hAnsi="Arial" w:cs="Arial"/>
        </w:rPr>
      </w:pPr>
      <w:r w:rsidRPr="0019113F">
        <w:rPr>
          <w:rFonts w:ascii="Arial" w:hAnsi="Arial" w:cs="Arial"/>
        </w:rPr>
        <w:t xml:space="preserve"> If checked, then please describe how in approximately 200 words</w:t>
      </w:r>
    </w:p>
    <w:p w14:paraId="6130AE0F" w14:textId="77777777" w:rsidR="00A838DA" w:rsidRPr="0019113F" w:rsidRDefault="00A838DA">
      <w:pPr>
        <w:ind w:left="2160"/>
        <w:rPr>
          <w:rFonts w:ascii="Arial" w:hAnsi="Arial" w:cs="Arial"/>
        </w:rPr>
      </w:pPr>
    </w:p>
    <w:p w14:paraId="6130AE10" w14:textId="77777777" w:rsidR="00A838DA" w:rsidRPr="0019113F" w:rsidRDefault="0019113F">
      <w:pPr>
        <w:numPr>
          <w:ilvl w:val="1"/>
          <w:numId w:val="1"/>
        </w:numPr>
        <w:rPr>
          <w:rFonts w:ascii="Arial" w:hAnsi="Arial" w:cs="Arial"/>
        </w:rPr>
      </w:pPr>
      <w:r w:rsidRPr="0019113F">
        <w:rPr>
          <w:rFonts w:ascii="Arial" w:hAnsi="Arial" w:cs="Arial"/>
          <w:b/>
        </w:rPr>
        <w:t xml:space="preserve">Meaningful participation of traditionally </w:t>
      </w:r>
      <w:r w:rsidRPr="0019113F">
        <w:rPr>
          <w:rFonts w:ascii="Arial" w:hAnsi="Arial" w:cs="Arial"/>
          <w:b/>
        </w:rPr>
        <w:t>underserved and overlooked groups</w:t>
      </w:r>
      <w:r w:rsidRPr="0019113F">
        <w:rPr>
          <w:rFonts w:ascii="Arial" w:hAnsi="Arial" w:cs="Arial"/>
        </w:rPr>
        <w:t xml:space="preserve"> through existing and new </w:t>
      </w:r>
      <w:r w:rsidRPr="0019113F">
        <w:rPr>
          <w:rFonts w:ascii="Arial" w:hAnsi="Arial" w:cs="Arial"/>
          <w:i/>
        </w:rPr>
        <w:t>inclusive</w:t>
      </w:r>
      <w:r w:rsidRPr="0019113F">
        <w:rPr>
          <w:rFonts w:ascii="Arial" w:hAnsi="Arial" w:cs="Arial"/>
          <w:b/>
        </w:rPr>
        <w:t xml:space="preserve"> </w:t>
      </w:r>
      <w:r w:rsidRPr="0019113F">
        <w:rPr>
          <w:rFonts w:ascii="Arial" w:hAnsi="Arial" w:cs="Arial"/>
        </w:rPr>
        <w:t xml:space="preserve">platforms, in implementation and monitoring of progress. </w:t>
      </w:r>
      <w:proofErr w:type="gramStart"/>
      <w:r w:rsidRPr="0019113F">
        <w:rPr>
          <w:rFonts w:ascii="Arial" w:hAnsi="Arial" w:cs="Arial"/>
        </w:rPr>
        <w:t>In particular, please</w:t>
      </w:r>
      <w:proofErr w:type="gramEnd"/>
      <w:r w:rsidRPr="0019113F">
        <w:rPr>
          <w:rFonts w:ascii="Arial" w:hAnsi="Arial" w:cs="Arial"/>
        </w:rPr>
        <w:t xml:space="preserve"> detail how youth-led organizations will be engaged:</w:t>
      </w:r>
    </w:p>
    <w:p w14:paraId="6130AE11" w14:textId="77777777" w:rsidR="00A838DA" w:rsidRPr="0019113F" w:rsidRDefault="0019113F">
      <w:pPr>
        <w:numPr>
          <w:ilvl w:val="2"/>
          <w:numId w:val="1"/>
        </w:numPr>
        <w:rPr>
          <w:rFonts w:ascii="Arial" w:hAnsi="Arial" w:cs="Arial"/>
        </w:rPr>
      </w:pPr>
      <w:r w:rsidRPr="0019113F">
        <w:rPr>
          <w:rFonts w:ascii="Arial" w:hAnsi="Arial" w:cs="Arial"/>
        </w:rPr>
        <w:t>If checked, then please describe how in approximately 20</w:t>
      </w:r>
      <w:r w:rsidRPr="0019113F">
        <w:rPr>
          <w:rFonts w:ascii="Arial" w:hAnsi="Arial" w:cs="Arial"/>
        </w:rPr>
        <w:t>0 words</w:t>
      </w:r>
    </w:p>
    <w:p w14:paraId="6130AE12" w14:textId="77777777" w:rsidR="00A838DA" w:rsidRPr="0019113F" w:rsidRDefault="00A838DA">
      <w:pPr>
        <w:ind w:left="2160"/>
        <w:rPr>
          <w:rFonts w:ascii="Arial" w:hAnsi="Arial" w:cs="Arial"/>
        </w:rPr>
      </w:pPr>
    </w:p>
    <w:p w14:paraId="6130AE13" w14:textId="77777777" w:rsidR="00A838DA" w:rsidRPr="0019113F" w:rsidRDefault="0019113F">
      <w:pPr>
        <w:numPr>
          <w:ilvl w:val="1"/>
          <w:numId w:val="1"/>
        </w:numPr>
        <w:rPr>
          <w:rFonts w:ascii="Arial" w:hAnsi="Arial" w:cs="Arial"/>
        </w:rPr>
      </w:pPr>
      <w:r w:rsidRPr="0019113F">
        <w:rPr>
          <w:rFonts w:ascii="Arial" w:hAnsi="Arial" w:cs="Arial"/>
          <w:b/>
        </w:rPr>
        <w:t xml:space="preserve">Visibility and transparency </w:t>
      </w:r>
      <w:r w:rsidRPr="0019113F">
        <w:rPr>
          <w:rFonts w:ascii="Arial" w:hAnsi="Arial" w:cs="Arial"/>
        </w:rPr>
        <w:t>in sharing information on country progress towards meeting the commitments:</w:t>
      </w:r>
    </w:p>
    <w:p w14:paraId="6130AE14" w14:textId="77777777" w:rsidR="00A838DA" w:rsidRPr="0019113F" w:rsidRDefault="0019113F">
      <w:pPr>
        <w:numPr>
          <w:ilvl w:val="2"/>
          <w:numId w:val="1"/>
        </w:numPr>
        <w:rPr>
          <w:rFonts w:ascii="Arial" w:hAnsi="Arial" w:cs="Arial"/>
        </w:rPr>
      </w:pPr>
      <w:r w:rsidRPr="0019113F">
        <w:rPr>
          <w:rFonts w:ascii="Arial" w:hAnsi="Arial" w:cs="Arial"/>
        </w:rPr>
        <w:t>If checked, then please describe how in approximately 200 words</w:t>
      </w:r>
    </w:p>
    <w:p w14:paraId="6130AE15" w14:textId="77777777" w:rsidR="00A838DA" w:rsidRPr="0019113F" w:rsidRDefault="00A838DA">
      <w:pPr>
        <w:ind w:left="2160"/>
        <w:rPr>
          <w:rFonts w:ascii="Arial" w:hAnsi="Arial" w:cs="Arial"/>
        </w:rPr>
      </w:pPr>
    </w:p>
    <w:p w14:paraId="6130AE16" w14:textId="77777777" w:rsidR="00A838DA" w:rsidRPr="0019113F" w:rsidRDefault="0019113F">
      <w:pPr>
        <w:numPr>
          <w:ilvl w:val="1"/>
          <w:numId w:val="1"/>
        </w:numPr>
        <w:rPr>
          <w:rFonts w:ascii="Arial" w:hAnsi="Arial" w:cs="Arial"/>
        </w:rPr>
      </w:pPr>
      <w:r w:rsidRPr="0019113F">
        <w:rPr>
          <w:rFonts w:ascii="Arial" w:hAnsi="Arial" w:cs="Arial"/>
          <w:b/>
        </w:rPr>
        <w:t>Social accountability</w:t>
      </w:r>
      <w:r w:rsidRPr="0019113F">
        <w:rPr>
          <w:rFonts w:ascii="Arial" w:hAnsi="Arial" w:cs="Arial"/>
        </w:rPr>
        <w:t xml:space="preserve"> mechanisms at the subnational level that engage civil so</w:t>
      </w:r>
      <w:r w:rsidRPr="0019113F">
        <w:rPr>
          <w:rFonts w:ascii="Arial" w:hAnsi="Arial" w:cs="Arial"/>
        </w:rPr>
        <w:t>ciety and citizens, including young people:</w:t>
      </w:r>
    </w:p>
    <w:p w14:paraId="6130AE17" w14:textId="77777777" w:rsidR="00A838DA" w:rsidRPr="0019113F" w:rsidRDefault="0019113F">
      <w:pPr>
        <w:numPr>
          <w:ilvl w:val="2"/>
          <w:numId w:val="1"/>
        </w:numPr>
        <w:rPr>
          <w:rFonts w:ascii="Arial" w:hAnsi="Arial" w:cs="Arial"/>
        </w:rPr>
      </w:pPr>
      <w:r w:rsidRPr="0019113F">
        <w:rPr>
          <w:rFonts w:ascii="Arial" w:hAnsi="Arial" w:cs="Arial"/>
        </w:rPr>
        <w:t>If checked, then please describe how in approximately 200 words</w:t>
      </w:r>
    </w:p>
    <w:p w14:paraId="6130AE18" w14:textId="77777777" w:rsidR="00A838DA" w:rsidRPr="0019113F" w:rsidRDefault="00A838DA">
      <w:pPr>
        <w:ind w:left="2160"/>
        <w:rPr>
          <w:rFonts w:ascii="Arial" w:hAnsi="Arial" w:cs="Arial"/>
        </w:rPr>
      </w:pPr>
    </w:p>
    <w:p w14:paraId="6130AE19" w14:textId="77777777" w:rsidR="00A838DA" w:rsidRPr="0019113F" w:rsidRDefault="0019113F">
      <w:pPr>
        <w:numPr>
          <w:ilvl w:val="1"/>
          <w:numId w:val="1"/>
        </w:numPr>
        <w:rPr>
          <w:rFonts w:ascii="Arial" w:hAnsi="Arial" w:cs="Arial"/>
        </w:rPr>
      </w:pPr>
      <w:r w:rsidRPr="0019113F">
        <w:rPr>
          <w:rFonts w:ascii="Arial" w:hAnsi="Arial" w:cs="Arial"/>
          <w:b/>
        </w:rPr>
        <w:t>Alignment with other national processes</w:t>
      </w:r>
      <w:r w:rsidRPr="0019113F">
        <w:rPr>
          <w:rFonts w:ascii="Arial" w:hAnsi="Arial" w:cs="Arial"/>
        </w:rPr>
        <w:t xml:space="preserve"> for monitoring other country commitments such as EWEC, ICPD+25, etc.: </w:t>
      </w:r>
    </w:p>
    <w:p w14:paraId="6130AE1A" w14:textId="77777777" w:rsidR="00A838DA" w:rsidRPr="0019113F" w:rsidRDefault="0019113F">
      <w:pPr>
        <w:numPr>
          <w:ilvl w:val="2"/>
          <w:numId w:val="1"/>
        </w:numPr>
        <w:rPr>
          <w:rFonts w:ascii="Arial" w:hAnsi="Arial" w:cs="Arial"/>
        </w:rPr>
      </w:pPr>
      <w:r w:rsidRPr="0019113F">
        <w:rPr>
          <w:rFonts w:ascii="Arial" w:hAnsi="Arial" w:cs="Arial"/>
        </w:rPr>
        <w:t>If checked, please describe how in approximately 200 words</w:t>
      </w:r>
    </w:p>
    <w:p w14:paraId="6130AE1B" w14:textId="77777777" w:rsidR="00A838DA" w:rsidRPr="0019113F" w:rsidRDefault="00A838DA">
      <w:pPr>
        <w:ind w:left="2160"/>
        <w:rPr>
          <w:rFonts w:ascii="Arial" w:hAnsi="Arial" w:cs="Arial"/>
        </w:rPr>
      </w:pPr>
    </w:p>
    <w:p w14:paraId="6130AE1C" w14:textId="77777777" w:rsidR="00A838DA" w:rsidRPr="0019113F" w:rsidRDefault="0019113F">
      <w:pPr>
        <w:numPr>
          <w:ilvl w:val="0"/>
          <w:numId w:val="3"/>
        </w:numPr>
        <w:rPr>
          <w:rFonts w:ascii="Arial" w:hAnsi="Arial" w:cs="Arial"/>
        </w:rPr>
      </w:pPr>
      <w:r w:rsidRPr="0019113F">
        <w:rPr>
          <w:rFonts w:ascii="Arial" w:hAnsi="Arial" w:cs="Arial"/>
        </w:rPr>
        <w:t>Describe the country process for annually (or more frequently) reviewing data on progress and sharing that data with partner</w:t>
      </w:r>
      <w:r w:rsidRPr="0019113F">
        <w:rPr>
          <w:rFonts w:ascii="Arial" w:hAnsi="Arial" w:cs="Arial"/>
        </w:rPr>
        <w:t>s.</w:t>
      </w:r>
    </w:p>
    <w:p w14:paraId="6130AE1D" w14:textId="77777777" w:rsidR="00A838DA" w:rsidRPr="0019113F" w:rsidRDefault="00A838DA">
      <w:pPr>
        <w:ind w:left="720"/>
        <w:rPr>
          <w:rFonts w:ascii="Arial" w:hAnsi="Arial" w:cs="Arial"/>
        </w:rPr>
      </w:pPr>
    </w:p>
    <w:p w14:paraId="6130AE1E" w14:textId="77777777" w:rsidR="00A838DA" w:rsidRPr="0019113F" w:rsidRDefault="0019113F">
      <w:pPr>
        <w:numPr>
          <w:ilvl w:val="0"/>
          <w:numId w:val="3"/>
        </w:numPr>
        <w:rPr>
          <w:rFonts w:ascii="Arial" w:hAnsi="Arial" w:cs="Arial"/>
        </w:rPr>
      </w:pPr>
      <w:r w:rsidRPr="0019113F">
        <w:rPr>
          <w:rFonts w:ascii="Arial" w:hAnsi="Arial" w:cs="Arial"/>
        </w:rPr>
        <w:lastRenderedPageBreak/>
        <w:t>Describe remedial actions to be taken at the country level if there is lack of progress or if there are outright violations of sexual and reproductive health and rights in approximately 200 words:</w:t>
      </w:r>
    </w:p>
    <w:p w14:paraId="6130AE1F" w14:textId="77777777" w:rsidR="00A838DA" w:rsidRPr="0019113F" w:rsidRDefault="00A838DA">
      <w:pPr>
        <w:ind w:left="1440"/>
        <w:rPr>
          <w:rFonts w:ascii="Arial" w:hAnsi="Arial" w:cs="Arial"/>
        </w:rPr>
      </w:pPr>
    </w:p>
    <w:p w14:paraId="6130AE20" w14:textId="77777777" w:rsidR="00A838DA" w:rsidRPr="0019113F" w:rsidRDefault="0019113F">
      <w:pPr>
        <w:numPr>
          <w:ilvl w:val="0"/>
          <w:numId w:val="3"/>
        </w:numPr>
        <w:rPr>
          <w:rFonts w:ascii="Arial" w:hAnsi="Arial" w:cs="Arial"/>
        </w:rPr>
      </w:pPr>
      <w:r w:rsidRPr="0019113F">
        <w:rPr>
          <w:rFonts w:ascii="Arial" w:hAnsi="Arial" w:cs="Arial"/>
        </w:rPr>
        <w:t>Describe how the above accountability approach will be</w:t>
      </w:r>
      <w:r w:rsidRPr="0019113F">
        <w:rPr>
          <w:rFonts w:ascii="Arial" w:hAnsi="Arial" w:cs="Arial"/>
        </w:rPr>
        <w:t xml:space="preserve"> funded:</w:t>
      </w:r>
    </w:p>
    <w:p w14:paraId="6130AE21" w14:textId="77777777" w:rsidR="00A838DA" w:rsidRPr="0019113F" w:rsidRDefault="00A838DA">
      <w:pPr>
        <w:ind w:left="720"/>
        <w:rPr>
          <w:rFonts w:ascii="Arial" w:hAnsi="Arial" w:cs="Arial"/>
        </w:rPr>
      </w:pPr>
    </w:p>
    <w:p w14:paraId="6130AE22" w14:textId="77777777" w:rsidR="00A838DA" w:rsidRPr="0019113F" w:rsidRDefault="0019113F">
      <w:pPr>
        <w:numPr>
          <w:ilvl w:val="0"/>
          <w:numId w:val="3"/>
        </w:numPr>
        <w:rPr>
          <w:rFonts w:ascii="Arial" w:hAnsi="Arial" w:cs="Arial"/>
        </w:rPr>
      </w:pPr>
      <w:r w:rsidRPr="0019113F">
        <w:rPr>
          <w:rFonts w:ascii="Arial" w:hAnsi="Arial" w:cs="Arial"/>
        </w:rPr>
        <w:t>Please define technical assistance needed to fully implement the above accountability approach:</w:t>
      </w:r>
    </w:p>
    <w:p w14:paraId="6130AE23" w14:textId="77777777" w:rsidR="00A838DA" w:rsidRPr="0019113F" w:rsidRDefault="00A838DA">
      <w:pPr>
        <w:ind w:left="720"/>
        <w:rPr>
          <w:rFonts w:ascii="Arial" w:hAnsi="Arial" w:cs="Arial"/>
        </w:rPr>
      </w:pPr>
    </w:p>
    <w:p w14:paraId="6130AE24" w14:textId="77777777" w:rsidR="00A838DA" w:rsidRPr="0019113F" w:rsidRDefault="0019113F">
      <w:pPr>
        <w:numPr>
          <w:ilvl w:val="0"/>
          <w:numId w:val="3"/>
        </w:numPr>
        <w:rPr>
          <w:rFonts w:ascii="Arial" w:hAnsi="Arial" w:cs="Arial"/>
        </w:rPr>
      </w:pPr>
      <w:r w:rsidRPr="0019113F">
        <w:rPr>
          <w:rFonts w:ascii="Arial" w:hAnsi="Arial" w:cs="Arial"/>
        </w:rPr>
        <w:t>Any additional information:</w:t>
      </w:r>
    </w:p>
    <w:p w14:paraId="6130AE25" w14:textId="77777777" w:rsidR="00A838DA" w:rsidRPr="0019113F" w:rsidRDefault="0019113F">
      <w:pPr>
        <w:rPr>
          <w:rFonts w:ascii="Arial" w:hAnsi="Arial" w:cs="Arial"/>
        </w:rPr>
      </w:pPr>
      <w:r w:rsidRPr="0019113F">
        <w:rPr>
          <w:rFonts w:ascii="Arial" w:hAnsi="Arial" w:cs="Arial"/>
        </w:rPr>
        <w:br/>
      </w:r>
    </w:p>
    <w:p w14:paraId="6130AE27" w14:textId="7AC0BEC1" w:rsidR="00A838DA" w:rsidRPr="0019113F" w:rsidRDefault="0019113F" w:rsidP="006B3F32">
      <w:pPr>
        <w:shd w:val="clear" w:color="auto" w:fill="FFFFFF"/>
        <w:spacing w:after="300"/>
        <w:rPr>
          <w:rFonts w:ascii="Arial" w:hAnsi="Arial" w:cs="Arial"/>
          <w:b/>
          <w:smallCaps/>
          <w:color w:val="132677"/>
        </w:rPr>
      </w:pPr>
      <w:r w:rsidRPr="0019113F">
        <w:rPr>
          <w:rFonts w:ascii="Arial" w:hAnsi="Arial" w:cs="Arial"/>
          <w:noProof/>
        </w:rPr>
        <mc:AlternateContent>
          <mc:Choice Requires="wps">
            <w:drawing>
              <wp:anchor distT="0" distB="0" distL="114300" distR="114300" simplePos="0" relativeHeight="251661312" behindDoc="0" locked="0" layoutInCell="1" hidden="0" allowOverlap="1" wp14:anchorId="6130AE35" wp14:editId="6130AE36">
                <wp:simplePos x="0" y="0"/>
                <wp:positionH relativeFrom="column">
                  <wp:posOffset>1</wp:posOffset>
                </wp:positionH>
                <wp:positionV relativeFrom="paragraph">
                  <wp:posOffset>0</wp:posOffset>
                </wp:positionV>
                <wp:extent cx="6438900" cy="50800"/>
                <wp:effectExtent l="0" t="0" r="0" b="0"/>
                <wp:wrapNone/>
                <wp:docPr id="27"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132677"/>
                          </a:solidFill>
                          <a:prstDash val="solid"/>
                          <a:miter lim="800000"/>
                          <a:headEnd type="none" w="sm" len="sm"/>
                          <a:tailEnd type="none" w="sm" len="sm"/>
                        </a:ln>
                      </wps:spPr>
                      <wps:bodyPr/>
                    </wps:wsp>
                  </a:graphicData>
                </a:graphic>
              </wp:anchor>
            </w:drawing>
          </mc:Choice>
          <mc:Fallback>
            <w:pict>
              <v:shape w14:anchorId="449E6290" id="Straight Arrow Connector 27" o:spid="_x0000_s1026" type="#_x0000_t32" style="position:absolute;margin-left:0;margin-top:0;width:507pt;height: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kP8AEAAM0DAAAOAAAAZHJzL2Uyb0RvYy54bWysU9uO0zAQfUfiHyy/06TdbbtUTVeoZXlB&#10;UGnhA6aOk1jyTTOmaf+esVu6XB6QEHlwxvbM8TnH4/XjyVlx1Egm+EZOJ7UU2qvQGt838uuXpzcP&#10;UlAC34INXjfyrEk+bl6/Wo9xpWdhCLbVKBjE02qMjRxSiquqIjVoBzQJUXve7AI6SDzFvmoRRkZ3&#10;tprV9aIaA7YRg9JEvLq7bMpNwe86rdLnriOdhG0kc0tlxDIe8lht1rDqEeJg1JUG/AMLB8bzoTeo&#10;HSQQ39D8AeWMwkChSxMVXBW6zihdNLCaaf2bmucBoi5a2ByKN5vo/8GqT8c9CtM2craUwoPjO3pO&#10;CKYfkniHGEaxDd6zjwEFp7BfY6QVl239Hq8zinvM4k8duvxnWeLEiNP7+aJm18+NvFs+1Pxd/Nan&#10;JBQnLO7rmpelUJxR9qoXkIiUPujgRA4aSVdSNzbT4jccP1JiGlz4oyAz8OHJWFsu13oxNvLtfDbn&#10;c4BbrLOQOHSRRZPvCwwFa9pckosJ+8PWojgCN830brZYFt18xC9p+bwd0HDJK1sXec4k7mlrXCOL&#10;6KvqQUP73rcinSOb7Pk5yMyMnBRW8+PhoBBOYOzf85iN9aw738bF/xwdQnsu11LWuWeKM9f+zk35&#10;87xUv7zCzXcAAAD//wMAUEsDBBQABgAIAAAAIQA71Fv/2gAAAAQBAAAPAAAAZHJzL2Rvd25yZXYu&#10;eG1sTI/NTsMwEITvSLyDtUjcqB0EpQpxKoTgAOJC+el1Ey9J1HgdbKcJb4/bC1xGGs1q5ttiPdte&#10;7MmHzrGGbKFAENfOdNxoeH97vFiBCBHZYO+YNPxQgHV5elJgbtzEr7TfxEakEg45amhjHHIpQ92S&#10;xbBwA3HKvpy3GJP1jTQep1Rue3mp1FJa7DgttDjQfUv1bjNaDVsz+ZuXWD1/fG8fsvlzeb3z45PW&#10;52fz3S2ISHP8O4YDfkKHMjFVbmQTRK8hPRKPeshUdpV8pWGlQJaF/A9f/gIAAP//AwBQSwECLQAU&#10;AAYACAAAACEAtoM4kv4AAADhAQAAEwAAAAAAAAAAAAAAAAAAAAAAW0NvbnRlbnRfVHlwZXNdLnht&#10;bFBLAQItABQABgAIAAAAIQA4/SH/1gAAAJQBAAALAAAAAAAAAAAAAAAAAC8BAABfcmVscy8ucmVs&#10;c1BLAQItABQABgAIAAAAIQBhFZkP8AEAAM0DAAAOAAAAAAAAAAAAAAAAAC4CAABkcnMvZTJvRG9j&#10;LnhtbFBLAQItABQABgAIAAAAIQA71Fv/2gAAAAQBAAAPAAAAAAAAAAAAAAAAAEoEAABkcnMvZG93&#10;bnJldi54bWxQSwUGAAAAAAQABADzAAAAUQUAAAAA&#10;" strokecolor="#132677">
                <v:stroke startarrowwidth="narrow" startarrowlength="short" endarrowwidth="narrow" endarrowlength="short" joinstyle="miter"/>
              </v:shape>
            </w:pict>
          </mc:Fallback>
        </mc:AlternateContent>
      </w:r>
      <w:sdt>
        <w:sdtPr>
          <w:rPr>
            <w:rFonts w:ascii="Arial" w:hAnsi="Arial" w:cs="Arial"/>
          </w:rPr>
          <w:tag w:val="goog_rdk_10"/>
          <w:id w:val="-64797443"/>
        </w:sdtPr>
        <w:sdtEndPr/>
        <w:sdtContent/>
      </w:sdt>
      <w:r w:rsidRPr="0019113F">
        <w:rPr>
          <w:rFonts w:ascii="Arial" w:hAnsi="Arial" w:cs="Arial"/>
          <w:b/>
          <w:smallCaps/>
          <w:color w:val="132677"/>
        </w:rPr>
        <w:t>COMMITMENT LAUNCH TIMELINE</w:t>
      </w:r>
    </w:p>
    <w:p w14:paraId="6130AE28" w14:textId="77777777" w:rsidR="00A838DA" w:rsidRPr="0019113F" w:rsidRDefault="00A838DA">
      <w:pPr>
        <w:spacing w:before="0" w:line="276" w:lineRule="auto"/>
        <w:rPr>
          <w:rFonts w:ascii="Arial" w:hAnsi="Arial" w:cs="Arial"/>
        </w:rPr>
      </w:pPr>
    </w:p>
    <w:p w14:paraId="6130AE29" w14:textId="77777777" w:rsidR="00A838DA" w:rsidRPr="0019113F" w:rsidRDefault="0019113F">
      <w:pPr>
        <w:spacing w:before="0" w:line="276" w:lineRule="auto"/>
        <w:rPr>
          <w:rFonts w:ascii="Arial" w:hAnsi="Arial" w:cs="Arial"/>
        </w:rPr>
      </w:pPr>
      <w:r w:rsidRPr="0019113F">
        <w:rPr>
          <w:rFonts w:ascii="Arial" w:hAnsi="Arial" w:cs="Arial"/>
        </w:rPr>
        <w:t xml:space="preserve">We strongly recommend launching your commitment at the national level. </w:t>
      </w:r>
    </w:p>
    <w:p w14:paraId="6130AE2A" w14:textId="77777777" w:rsidR="00A838DA" w:rsidRPr="0019113F" w:rsidRDefault="0019113F">
      <w:pPr>
        <w:spacing w:before="0" w:line="276" w:lineRule="auto"/>
        <w:rPr>
          <w:rFonts w:ascii="Arial" w:hAnsi="Arial" w:cs="Arial"/>
        </w:rPr>
      </w:pPr>
      <w:r w:rsidRPr="0019113F">
        <w:rPr>
          <w:rFonts w:ascii="Arial" w:hAnsi="Arial" w:cs="Arial"/>
        </w:rPr>
        <w:t xml:space="preserve"> </w:t>
      </w:r>
    </w:p>
    <w:p w14:paraId="6130AE2B" w14:textId="77777777" w:rsidR="00A838DA" w:rsidRPr="0019113F" w:rsidRDefault="0019113F">
      <w:pPr>
        <w:spacing w:before="0" w:line="276" w:lineRule="auto"/>
        <w:rPr>
          <w:rFonts w:ascii="Arial" w:hAnsi="Arial" w:cs="Arial"/>
        </w:rPr>
      </w:pPr>
      <w:r w:rsidRPr="0019113F">
        <w:rPr>
          <w:rFonts w:ascii="Arial" w:hAnsi="Arial" w:cs="Arial"/>
        </w:rPr>
        <w:t xml:space="preserve">What is your </w:t>
      </w:r>
      <w:r w:rsidRPr="0019113F">
        <w:rPr>
          <w:rFonts w:ascii="Arial" w:hAnsi="Arial" w:cs="Arial"/>
        </w:rPr>
        <w:t xml:space="preserve">country’s timeline and plan for validating, preparing to launch, and then launching your commitment at the national level? </w:t>
      </w:r>
    </w:p>
    <w:p w14:paraId="6130AE2C" w14:textId="77777777" w:rsidR="00A838DA" w:rsidRPr="0019113F" w:rsidRDefault="00A838DA">
      <w:pPr>
        <w:spacing w:before="0" w:line="276" w:lineRule="auto"/>
        <w:rPr>
          <w:rFonts w:ascii="Arial" w:hAnsi="Arial" w:cs="Arial"/>
        </w:rPr>
      </w:pPr>
    </w:p>
    <w:p w14:paraId="6130AE2D" w14:textId="77777777" w:rsidR="00A838DA" w:rsidRPr="0019113F" w:rsidRDefault="00A838DA">
      <w:pPr>
        <w:spacing w:before="0" w:line="276" w:lineRule="auto"/>
        <w:rPr>
          <w:rFonts w:ascii="Arial" w:hAnsi="Arial" w:cs="Arial"/>
        </w:rPr>
      </w:pPr>
    </w:p>
    <w:p w14:paraId="6130AE2E" w14:textId="77777777" w:rsidR="00A838DA" w:rsidRPr="0019113F" w:rsidRDefault="0019113F">
      <w:pPr>
        <w:shd w:val="clear" w:color="auto" w:fill="FFFFFF"/>
        <w:spacing w:after="300"/>
        <w:rPr>
          <w:rFonts w:ascii="Arial" w:hAnsi="Arial" w:cs="Arial"/>
          <w:b/>
          <w:sz w:val="30"/>
          <w:szCs w:val="30"/>
        </w:rPr>
      </w:pPr>
      <w:r w:rsidRPr="0019113F">
        <w:rPr>
          <w:rFonts w:ascii="Arial" w:hAnsi="Arial" w:cs="Arial"/>
          <w:noProof/>
        </w:rPr>
        <mc:AlternateContent>
          <mc:Choice Requires="wps">
            <w:drawing>
              <wp:anchor distT="0" distB="0" distL="114300" distR="114300" simplePos="0" relativeHeight="251662336" behindDoc="0" locked="0" layoutInCell="1" hidden="0" allowOverlap="1" wp14:anchorId="6130AE37" wp14:editId="6130AE38">
                <wp:simplePos x="0" y="0"/>
                <wp:positionH relativeFrom="column">
                  <wp:posOffset>1</wp:posOffset>
                </wp:positionH>
                <wp:positionV relativeFrom="paragraph">
                  <wp:posOffset>0</wp:posOffset>
                </wp:positionV>
                <wp:extent cx="6438900" cy="50800"/>
                <wp:effectExtent l="0" t="0" r="0" b="0"/>
                <wp:wrapNone/>
                <wp:docPr id="24"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132677"/>
                          </a:solidFill>
                          <a:prstDash val="solid"/>
                          <a:miter lim="800000"/>
                          <a:headEnd type="none" w="sm" len="sm"/>
                          <a:tailEnd type="none" w="sm" len="sm"/>
                        </a:ln>
                      </wps:spPr>
                      <wps:bodyPr/>
                    </wps:wsp>
                  </a:graphicData>
                </a:graphic>
              </wp:anchor>
            </w:drawing>
          </mc:Choice>
          <mc:Fallback>
            <w:pict>
              <v:shape w14:anchorId="5CCBB614" id="Straight Arrow Connector 24" o:spid="_x0000_s1026" type="#_x0000_t32" style="position:absolute;margin-left:0;margin-top:0;width:507pt;height: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aq8QEAAM0DAAAOAAAAZHJzL2Uyb0RvYy54bWysU9uO0zAQfUfiHyy/06TdtrtUTVeoZXlB&#10;UGnhA6aOk1jyTTOmaf+esVu6XB6QEHlwxvbM8TnH4/XjyVlx1Egm+EZOJ7UU2qvQGt838uuXpzcP&#10;UlAC34INXjfyrEk+bl6/Wo9xpWdhCLbVKBjE02qMjRxSiquqIjVoBzQJUXve7AI6SDzFvmoRRkZ3&#10;tprV9bIaA7YRg9JEvLq7bMpNwe86rdLnriOdhG0kc0tlxDIe8lht1rDqEeJg1JUG/AMLB8bzoTeo&#10;HSQQ39D8AeWMwkChSxMVXBW6zihdNLCaaf2bmucBoi5a2ByKN5vo/8GqT8c9CtM2cjaXwoPjO3pO&#10;CKYfkniHGEaxDd6zjwEFp7BfY6QVl239Hq8zinvM4k8duvxnWeLEiNP5Ylmz6+dG3t0/1Pxd/Nan&#10;JBQnLOd1zctSKM4oe9ULSERKH3RwIgeNpCupG5tp8RuOHykxDS78UZAZ+PBkrC2Xa70YG/l2MVvw&#10;OcAt1llIHLrIosn3BYaCNW0uycWE/WFrURyBm2Z6N1ve32fefMQvafm8HdBwyStbF3nOJO5pa1wj&#10;i+ir6kFD+963Ip0jm+z5OcjMjJwUVvPj4aAQTmDs3/OYjfVMKt/Gxf8cHUJ7LtdS1rlnCu1rf+em&#10;/Hleql9e4eY7AAAA//8DAFBLAwQUAAYACAAAACEAO9Rb/9oAAAAEAQAADwAAAGRycy9kb3ducmV2&#10;LnhtbEyPzU7DMBCE70i8g7VI3KgdBKUKcSqE4ADiQvnpdRMvSdR4HWynCW+P2wtcRhrNaubbYj3b&#10;XuzJh86xhmyhQBDXznTcaHh/e7xYgQgR2WDvmDT8UIB1eXpSYG7cxK+038RGpBIOOWpoYxxyKUPd&#10;ksWwcANxyr6ctxiT9Y00HqdUbnt5qdRSWuw4LbQ40H1L9W4zWg1bM/mbl1g9f3xvH7L5c3m98+OT&#10;1udn890tiEhz/DuGA35ChzIxVW5kE0SvIT0Sj3rIVHaVfKVhpUCWhfwPX/4CAAD//wMAUEsBAi0A&#10;FAAGAAgAAAAhALaDOJL+AAAA4QEAABMAAAAAAAAAAAAAAAAAAAAAAFtDb250ZW50X1R5cGVzXS54&#10;bWxQSwECLQAUAAYACAAAACEAOP0h/9YAAACUAQAACwAAAAAAAAAAAAAAAAAvAQAAX3JlbHMvLnJl&#10;bHNQSwECLQAUAAYACAAAACEAEtsmqvEBAADNAwAADgAAAAAAAAAAAAAAAAAuAgAAZHJzL2Uyb0Rv&#10;Yy54bWxQSwECLQAUAAYACAAAACEAO9Rb/9oAAAAEAQAADwAAAAAAAAAAAAAAAABLBAAAZHJzL2Rv&#10;d25yZXYueG1sUEsFBgAAAAAEAAQA8wAAAFIFAAAAAA==&#10;" strokecolor="#132677">
                <v:stroke startarrowwidth="narrow" startarrowlength="short" endarrowwidth="narrow" endarrowlength="short" joinstyle="miter"/>
              </v:shape>
            </w:pict>
          </mc:Fallback>
        </mc:AlternateContent>
      </w:r>
    </w:p>
    <w:sectPr w:rsidR="00A838DA" w:rsidRPr="0019113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AE49" w14:textId="77777777" w:rsidR="00000000" w:rsidRDefault="0019113F">
      <w:pPr>
        <w:spacing w:before="0"/>
      </w:pPr>
      <w:r>
        <w:separator/>
      </w:r>
    </w:p>
  </w:endnote>
  <w:endnote w:type="continuationSeparator" w:id="0">
    <w:p w14:paraId="6130AE4B" w14:textId="77777777" w:rsidR="00000000" w:rsidRDefault="00191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AE44" w14:textId="2C1EBE62" w:rsidR="00A838DA" w:rsidRDefault="0019113F">
    <w:pPr>
      <w:pBdr>
        <w:top w:val="nil"/>
        <w:left w:val="nil"/>
        <w:bottom w:val="nil"/>
        <w:right w:val="nil"/>
        <w:between w:val="nil"/>
      </w:pBdr>
      <w:tabs>
        <w:tab w:val="center" w:pos="4680"/>
        <w:tab w:val="right" w:pos="9360"/>
      </w:tabs>
      <w:spacing w:before="0"/>
      <w:jc w:val="right"/>
      <w:rPr>
        <w:color w:val="000000"/>
        <w:sz w:val="20"/>
        <w:szCs w:val="20"/>
      </w:rPr>
    </w:pPr>
    <w:r>
      <w:rPr>
        <w:color w:val="000000"/>
        <w:sz w:val="20"/>
        <w:szCs w:val="20"/>
      </w:rPr>
      <w:fldChar w:fldCharType="begin"/>
    </w:r>
    <w:r>
      <w:rPr>
        <w:color w:val="000000"/>
        <w:sz w:val="20"/>
        <w:szCs w:val="20"/>
      </w:rPr>
      <w:instrText>PAGE</w:instrText>
    </w:r>
    <w:r w:rsidR="00234493">
      <w:rPr>
        <w:color w:val="000000"/>
        <w:sz w:val="20"/>
        <w:szCs w:val="20"/>
      </w:rPr>
      <w:fldChar w:fldCharType="separate"/>
    </w:r>
    <w:r w:rsidR="0023449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AE45" w14:textId="77777777" w:rsidR="00000000" w:rsidRDefault="0019113F">
      <w:pPr>
        <w:spacing w:before="0"/>
      </w:pPr>
      <w:r>
        <w:separator/>
      </w:r>
    </w:p>
  </w:footnote>
  <w:footnote w:type="continuationSeparator" w:id="0">
    <w:p w14:paraId="6130AE47" w14:textId="77777777" w:rsidR="00000000" w:rsidRDefault="0019113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90602"/>
    <w:multiLevelType w:val="multilevel"/>
    <w:tmpl w:val="605626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61900"/>
    <w:multiLevelType w:val="multilevel"/>
    <w:tmpl w:val="B7548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546EA0"/>
    <w:multiLevelType w:val="multilevel"/>
    <w:tmpl w:val="77823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DA"/>
    <w:rsid w:val="000A1DB2"/>
    <w:rsid w:val="0019113F"/>
    <w:rsid w:val="00234493"/>
    <w:rsid w:val="003A69C7"/>
    <w:rsid w:val="00634078"/>
    <w:rsid w:val="00660D19"/>
    <w:rsid w:val="006B3F32"/>
    <w:rsid w:val="008C21F8"/>
    <w:rsid w:val="00961479"/>
    <w:rsid w:val="00A8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DD8"/>
  <w15:docId w15:val="{E45F9CFE-E20C-4AD1-88CB-1B577877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8F"/>
  </w:style>
  <w:style w:type="paragraph" w:styleId="Heading1">
    <w:name w:val="heading 1"/>
    <w:basedOn w:val="Normal"/>
    <w:next w:val="Normal"/>
    <w:uiPriority w:val="9"/>
    <w:qFormat/>
    <w:rsid w:val="00BE3DB3"/>
    <w:pPr>
      <w:keepNext/>
      <w:keepLines/>
      <w:spacing w:before="480" w:after="240"/>
      <w:outlineLvl w:val="0"/>
    </w:pPr>
    <w:rPr>
      <w:color w:val="244061" w:themeColor="accent1" w:themeShade="80"/>
      <w:sz w:val="44"/>
      <w:szCs w:val="44"/>
    </w:rPr>
  </w:style>
  <w:style w:type="paragraph" w:styleId="Heading2">
    <w:name w:val="heading 2"/>
    <w:basedOn w:val="Normal"/>
    <w:next w:val="Normal"/>
    <w:uiPriority w:val="9"/>
    <w:semiHidden/>
    <w:unhideWhenUsed/>
    <w:qFormat/>
    <w:rsid w:val="005251BB"/>
    <w:pPr>
      <w:keepNext/>
      <w:keepLines/>
      <w:spacing w:before="360" w:after="160"/>
      <w:outlineLvl w:val="1"/>
    </w:pPr>
    <w:rPr>
      <w:b/>
      <w:bCs/>
      <w:color w:val="365F91" w:themeColor="accent1" w:themeShade="BF"/>
      <w:sz w:val="36"/>
      <w:szCs w:val="36"/>
    </w:rPr>
  </w:style>
  <w:style w:type="paragraph" w:styleId="Heading3">
    <w:name w:val="heading 3"/>
    <w:basedOn w:val="Normal"/>
    <w:next w:val="Normal"/>
    <w:uiPriority w:val="9"/>
    <w:semiHidden/>
    <w:unhideWhenUsed/>
    <w:qFormat/>
    <w:rsid w:val="005251BB"/>
    <w:pPr>
      <w:shd w:val="clear" w:color="auto" w:fill="FFFFFF"/>
      <w:spacing w:before="240" w:after="200"/>
      <w:outlineLvl w:val="2"/>
    </w:pPr>
    <w:rPr>
      <w:b/>
      <w:color w:val="244061" w:themeColor="accent1" w:themeShade="80"/>
      <w:sz w:val="28"/>
      <w:szCs w:val="28"/>
    </w:rPr>
  </w:style>
  <w:style w:type="paragraph" w:styleId="Heading4">
    <w:name w:val="heading 4"/>
    <w:basedOn w:val="Normal"/>
    <w:next w:val="Normal"/>
    <w:uiPriority w:val="9"/>
    <w:semiHidden/>
    <w:unhideWhenUsed/>
    <w:qFormat/>
    <w:rsid w:val="00BE3DB3"/>
    <w:pPr>
      <w:keepNext/>
      <w:keepLines/>
      <w:outlineLvl w:val="3"/>
    </w:pPr>
    <w:rPr>
      <w:b/>
      <w:bCs/>
      <w:i/>
      <w:iCs/>
      <w:color w:val="365F91" w:themeColor="accent1" w:themeShade="BF"/>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5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470"/>
    <w:rPr>
      <w:b/>
      <w:bCs/>
    </w:rPr>
  </w:style>
  <w:style w:type="character" w:customStyle="1" w:styleId="CommentSubjectChar">
    <w:name w:val="Comment Subject Char"/>
    <w:basedOn w:val="CommentTextChar"/>
    <w:link w:val="CommentSubject"/>
    <w:uiPriority w:val="99"/>
    <w:semiHidden/>
    <w:rsid w:val="00A14470"/>
    <w:rPr>
      <w:b/>
      <w:bCs/>
      <w:sz w:val="20"/>
      <w:szCs w:val="20"/>
    </w:rPr>
  </w:style>
  <w:style w:type="paragraph" w:styleId="ListParagraph">
    <w:name w:val="List Paragraph"/>
    <w:basedOn w:val="Normal"/>
    <w:uiPriority w:val="34"/>
    <w:qFormat/>
    <w:rsid w:val="00CB7452"/>
    <w:pPr>
      <w:ind w:left="720"/>
      <w:contextualSpacing/>
    </w:pPr>
  </w:style>
  <w:style w:type="character" w:styleId="Hyperlink">
    <w:name w:val="Hyperlink"/>
    <w:basedOn w:val="DefaultParagraphFont"/>
    <w:uiPriority w:val="99"/>
    <w:unhideWhenUsed/>
    <w:rsid w:val="00FF74FB"/>
    <w:rPr>
      <w:color w:val="0000FF" w:themeColor="hyperlink"/>
      <w:u w:val="single"/>
    </w:rPr>
  </w:style>
  <w:style w:type="character" w:styleId="UnresolvedMention">
    <w:name w:val="Unresolved Mention"/>
    <w:basedOn w:val="DefaultParagraphFont"/>
    <w:uiPriority w:val="99"/>
    <w:semiHidden/>
    <w:unhideWhenUsed/>
    <w:rsid w:val="00FF74FB"/>
    <w:rPr>
      <w:color w:val="605E5C"/>
      <w:shd w:val="clear" w:color="auto" w:fill="E1DFDD"/>
    </w:rPr>
  </w:style>
  <w:style w:type="paragraph" w:styleId="Header">
    <w:name w:val="header"/>
    <w:basedOn w:val="Normal"/>
    <w:link w:val="HeaderChar"/>
    <w:uiPriority w:val="99"/>
    <w:unhideWhenUsed/>
    <w:rsid w:val="005C3204"/>
    <w:pPr>
      <w:tabs>
        <w:tab w:val="center" w:pos="4680"/>
        <w:tab w:val="right" w:pos="9360"/>
      </w:tabs>
      <w:spacing w:before="0"/>
    </w:pPr>
  </w:style>
  <w:style w:type="character" w:customStyle="1" w:styleId="HeaderChar">
    <w:name w:val="Header Char"/>
    <w:basedOn w:val="DefaultParagraphFont"/>
    <w:link w:val="Header"/>
    <w:uiPriority w:val="99"/>
    <w:rsid w:val="005C3204"/>
    <w:rPr>
      <w:rFonts w:ascii="Calibri" w:hAnsi="Calibri"/>
    </w:rPr>
  </w:style>
  <w:style w:type="paragraph" w:styleId="Footer">
    <w:name w:val="footer"/>
    <w:basedOn w:val="Normal"/>
    <w:link w:val="FooterChar"/>
    <w:uiPriority w:val="99"/>
    <w:unhideWhenUsed/>
    <w:rsid w:val="005C3204"/>
    <w:pPr>
      <w:tabs>
        <w:tab w:val="center" w:pos="4680"/>
        <w:tab w:val="right" w:pos="9360"/>
      </w:tabs>
      <w:spacing w:before="0"/>
    </w:pPr>
  </w:style>
  <w:style w:type="character" w:customStyle="1" w:styleId="FooterChar">
    <w:name w:val="Footer Char"/>
    <w:basedOn w:val="DefaultParagraphFont"/>
    <w:link w:val="Footer"/>
    <w:uiPriority w:val="99"/>
    <w:rsid w:val="005C3204"/>
    <w:rPr>
      <w:rFonts w:ascii="Calibri" w:hAnsi="Calibri"/>
    </w:rPr>
  </w:style>
  <w:style w:type="character" w:styleId="BookTitle">
    <w:name w:val="Book Title"/>
    <w:basedOn w:val="DefaultParagraphFont"/>
    <w:uiPriority w:val="33"/>
    <w:qFormat/>
    <w:rsid w:val="00853FC8"/>
    <w:rPr>
      <w:b/>
      <w:bCs/>
      <w:i/>
      <w:iCs/>
      <w:spacing w:val="5"/>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familyplanning2020.org/sites/default/files/Beyond2020/deloitte2_revised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milyplanning2020.org/sites/default/files/Beyond2020/deloitte2_revised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aVkL1vyGZ9P+pQMTXnn1ZSGw==">AMUW2mXjk/AhJ4v19n9unMNCgV1Prv19UwB3QhR2KpcghmPbpS1db90XEFeEIITcijpWTzlRGWi7/70FhNXMF/14ojZqGl6uG27GwqylGKBuEoIK+aivHU65SrMhJVsmfc9mDzLLGKTT7nQA7YbbLde5LpxMEnjrJw/qczB1xCtUwAaaaYRYXZOclz9bL74GNCNCkZdGo8yajDSD/OjFH9rQokS3KUapY4qvwhVd26Zd4HOgO+oaaa8P0omlBy0HuiM/Ei20oI558i5yAYsygVzprp4HbYijSTkuDdEPxW1z7OLlp/vppqUkybbv2huwj1DV81YEz9wlJd2pYk3vanQEPhHvuuu02OdR2dzTw+wsvqe65IDnYXdlJCQYsnPylH18j6QGuSsz9OX2qVg+J87aqVSrNn5OafraiKPjHhAP84J+yBMc1Pq2BNfu4GH5zbd8XJ6XpxgpybSuqNgBqdS0OtdhTnx3x80LZG4sSEQGL9Uk1Jcp+zUJQ4ZPqRXDkfARli4mX3qDozM+ZCKOQZnWMYFhDAPZQVCLA+1sVk2cCy4MnkAgeyd4WPQS2nd9B3BC92cXBvdWoO8pIEKxJi/OiDOyvGqS0F1J5iFoxdS/bgkW9qbWwYvKTRLU9O/67oUzx+tsTPm1+62XOINEg9ia9D8B+rbdmCoPHkxxsIgToq60v4CqfKw6OOzOn3fSpr5xTrhy5GYItdsE7N2vRuqbE1CvfYZag3Tt5ne/QZ590oGdB1wEq0Y9rV7yCgpE468II11LoE+sdia0Kn48eo0VIQrUGmdv5Ts+zs9WbYy3bMmY7jHpfK4n4wAx2S+4SZ2kuD+/rhYdjv0UsYKcGPReaIOcLcy5Jq9vtNs50yVZz6CGvUe0/MwcqXECFRAJWJJqdG4q/VOPWE6SaBqADldWqZc4Pqd1LIKUMPHBBYMtpGZ6wJrqZPKe2MwHmfhubwSwVzq+p5M+c99yrMylx890xZ7ftAtUe0flf2OnAIU0aBlT7xoElGKVg8IWHR0CZV+UbF80nZxEgSaDDkwPPnl9Y13dgXdyN0hhm9sXH/91rg6Wf6aV5VPg1YZ0JvNVs4/gKCQEUisxKxIrGEZjcVY0ed7LsW5+znCy3z5NBMUakWqiL43KRZk9jd4TXgGQmT2162TwrPjw8VU320iuK/L+/upJ73v+bahqkoVrLJ5R+lYBoJjHNWhWbDuRkfMHNAVLDV2Sw8FuzxcDcByi6kU1auvSYQVHCyFbOhZlbUkhI22C2Xn40VZqQR+Xg5NbFXF4rdRxOWjJzZiV/Bm9+XJUgPbt73N4+jEbGhcHfIOlf2gUW6xi19GKmqd4y5ihV0fphegI64JIwZhOVMzwEcTPa83YWHJuqdmhFEX7C9KVAuHlGDfMNlgWDGY2ExRu2hTAs2LfH9K7nYK7NbtGYkQLl1VeWpWG4LCDsDnG9g9flL4f/4JYwZfd6gDJ2XM1nrHdxVSosQEoDZujrvFzkuNq+z40aoUCiRx4oQJ+AKy2DCTQkn29PXx8YVgj0cQORUCBdVG+uR0RKE0sHEvPnFZWeq/HNeynKps0kg1wodjrns/unTzDRfca1vsAMx/gwrGSTZHdpi5ETGf0EWu43105v4oUes33tx8GGgDWqTTouMyrS6VgQJmHKeEptWhVGPP1FYB/UcHwoYC/xxMr/HWtzRwGoT7y3YuJwydkxCqmprSu8QV4CYXORBHYNNbhaVjqY8nPfzdxzctBJRBf0ds/E2kgOstRl+J1K1C1b44A+zm8Z9M2UQ70kHhXhDEjywvL6N1/mLHFbzO3j7cR3B+HfKPf6d+PnnyMDWxXK0Y0udZ2pIIfHl1+Seek6da2vUCvWfuqj9HjLgVjnN6ov9opdN6FmFw3JSx+R9LY/wSFZZZEKf0hsJdp6c4W7AenTCYM6OWD22CZr6D6YQwxcwmHRwPO24rrU65UqzMmKq63B0oqqfeW9HXJdBFgruD2M1BRq3XoK2whWTAiYv34fTvJUyIMW7ZaxkpXPAnzLcvIGixPI9TQiWgscGA1DG1RanhZCle//zkHm6VSahoEnbIehdNkPB6bwPhOUpPcXNj0z8aUTHk7fZwdZR5J+mzIaFVTWJvr+xjfTf/1DdLl4seZ1u95FTrdhkUo/jBz6K9gwH/yuDJWS4/uPNWnOHAzdVTWuhWQI+xC9jO8Pxa8nwSdBtin5cdxSQjOU851xxYs/f3BYi/vSz10TFZc/EiWSJOCrF2jhl25JxhUokAUxjOp62zND+GEbwAVi2FDx6MskAspiHcBkNYJPy2oj+//9MH/9zHN41CvfaS451noFQ6M/CWewT/HC+KFcCRPyIgK+9m8jDjdqaEqq7ntr/kM3C5d+aAbqWqkpUxBLuDjbdGecaSRVTjQ7LK9nuGlEJAFvT9nBUVxf7z2AVM+cNhvpndY1K5S0VFYimA6waSsoeJVTb8j5ZtcKU9TqZG9EwIh74ACdEh/+9etyv6+4RP2MB+7eVEDHsUdVCegcHb6GyT8022c83uH+87MvDk8l3HcjgAlL18fEnYGJ/t1imDC3qwTPktVbNv0tkssgXxF9cwGrlmtL3iF99Oh7eASpCNaI8bVZfDvkxQmvh6lLI9tMUgD12AOttM0mErqPcFWdsRPC/amfB76nl7bAbuaJv71zbJx6xgiCQPzg9z+Jf3IX3Owz31UeWxUZS7kG/gHRrRzT/oZH4t/KZQKfIgiBm+IJ/NbmE26wLzeYHf4okXEWa5ptgoBiz1lTr5erWEa0X5mSbkvArma7SE88y43P5gBblP/z4cgF40743qQTBI63sUgiWOOr7mJT7yXe6yvt0cw3AeUelvi1yzXx5OH47B+FUtlj1AJRErMA5qTbqbxatUzHLi+/g1Rndu4ImqOxzgcqqsZPRFTeBjlohVLHeye2OMRF9T/RNDOpUALaMsj/wcgRfpimtUBhtuaOW+thhYFKkTaVjDAuML88LI8j0ifBQUcE+libJJXXJCVmvslw/+fwnfOTnTm67UJMM97gXfzc2RYq6ub8Ur6RQNAdaaWgJKg7/vwODhNSrosBPM2/ZWMjT/j3ac61M6mbVTRGzXXy5n+3Wq8CrfoO9F8xW2td9i2AmZ+T5EvhDuCwsgkLbPlubhhV7TPq7gyIJdDZumwYmams3gvF1YeQGM4Qq0ybVJ+lzILH7rbIs8ctL3kTW9MlzfVXXtgWy7PpC2MzMDFsfnxEl5WDzy3snZEfUfMnYFZT9ksNvQuiPh2+iP7MdwTL4P4bsrOeCn/WTpU8I4TS5u9zb9CAbAoymwK7/LJnGmGKJMBVukltLuBX7SUKOgXXDa19Rodk8FhOwuXEWTkslbLXqKqlW7GT8EjKqcRIINhrwdeeBa36QzjBzkpH/nXRemUtaTWqHz9LxpfCoWKP1rKqmb/i4YbsHfz3xDF4WM3zfq403Onhl0LeH1KSvyIxk6i8n7KsrOLa5atvkJKs3rM8nN/8TjQcvMK2xZUwz71PmsDHbAWyXgUtW4MtEvZa07L6VRBVzbUikfeLlwLS/cxlbaVawkO08nJu3lVtqZdJb4KoefS6uU6wI2rBOwWXEUijZr73M3jniUlOvuvxkRTMMcFBgShEmZHJ16ci7jM2fE+nDDdCeVHEHwOJpofi7DQELbqmYswUdiQ6mvNhKXfJWpvxq2jK7pz/siLzKLI+QtV08qRnLMfDz3UJSUhErEUNlsD80aMJ6euSz9NQ7i6NQ7E8gRzJThBRrtnJ7Yz/mxBFW3WMKR6Pq5tdgVSCm0gbZqtZxSrFJL7rCmr5lbms06ZoSc8N6o1VOsMkdOUnYkyDXP/WV2h1oupJQN6fNpV0HEqYhBatQplsdWL4eKm7WuRwSTFsG24Iku9bijKUmz0uaXYEoMZpdNSjVqF8TUuRWMpO8Lv9Gq0oGjcO8CrbZSrhdOfW7A6dPGSNhgHgRFEfAF+bH8XkXOx1XdUPySa3QVAiT9tYQgvVAm5vMoVjnVqzlpH+49dS9TgswY5+rAbGhU6egltbQP6DowXh0kmgRtVGJWBvJhoMevhM9iiDCAvcA6tbsIcWPcUMaQNsPaLqEJp4+lP2teiilsVP2ccr4EzeVswSIxE7KQ1xCtUEPcwPCS71vyDv6mXz2HkBd+pvvm8p52UAySUC2cwYiICDi4jtpMaTpMXBhDpp4RpErVHw6JQ2kv/eRb5kcga3ZyQf1vHNGzAcVh80STTenNWVbUSvBcmomoG6ydfGpy3qmEzbR3CdtJJyXJAjm14XOxUjkGLN+y8uZTCfScUavvvGJuavxQid4R6Ht1sbEN2oczHjshXfd26XdrYRFLQLuqSCWgweHKur6wOwP5/m2Bg5peMZYybOJi+6qVHWgYOD5ZdnLfUSD7PXCvtKrRV+hEz1/izJ/TZ/HhFQktmo99/T1zTdszsq4ytRKbay8SGIpubv/g98OqubaKVppq+418iOZcCzhm3Siy9c5eSuypbQpQuE8QB8524al6Q7GhpHj9a5oclGna65/BX3E/uOYnlUGsdtpPS/hw+/AlMP3ZNaVN1zr+CR6j5T2H2dKmbyxO8PRnH9mcC4YpngprCcw3C4BGqty7fA/p5+4c1Z6V+sqXkOQtYZ30+hS9dTe95CSL2ZOJws/ksXXGRKC7ja6ELpopa0dMsqqo7x+MY30eVIy96sF/VJ6riNPMFT/Zm8/3Vb2MDxxcDmzfEBub4PB0wy6cerw/dj1BnVAB3q7gYQy4kWcl86p0Tuyiv2L+qtcZtFZi1ASzkmydAXKOD4TrzzoXkmkuZVVxD0sRZpWf2c1ivrnILz2wFhWCQEJC8melcTtTZnq78KA5qjxiWbfh8jf3dvKG5bl/O+dztIwdOITX77/7MHwwB0Tw7vXk248KaZfRf3RPfcoaGM0omnJ5uEI5Bvcyeq+OKKCzp+dq1XGLicbCJbMKmEo/MMFE5O+hPXZSFJG284UBpkl1en0V0dIG5myqQofX+ET20N9B8Feou8lYrPFoElQGl9yLm8BOBYrSyfBt5ffyK2p4lV9XIj5K64lilvPJn2dmDaX3N4ul2/AQ1tjwJwpPEj6K5XYPdWTCzmLaCpr/ss5JUxN06laSq7hHzyO6ptGEGIHjUMBYNu5jyYr7gL6tXptwOD8KYdbooi1OUgOlFz0Gokc5skUpsWkaUah3rZnHSqY+5KJMlX4z7uZ9bKA/+flA4fnrCH31Atv1tK0XRQhCnE06sZUmwkdCGn+cfyQ2wZrV0KsQUGKwdvM1b79hQLuqrvH2ncn4+O7ZSursuOJkpQ18vwEzKF15P9PmLN0JvKoBSwd26mTkHseUpngP/+UdcdHcnliylKzivRLysXxOEcakDtdktSzmN6uQrqlY3rudhOFNmfvqoM8TY3RzD6excu/t+QAiaXX6EKvDbbSFDiVxYhaBWvqZH3N+WDxNMLIqOs9L4W+q4eMJ2rv4c5mMdNV1xxgwyU2tiwDG7QOajlWQOj43Vd0+7+VUKPAv9A8TCMaHQLObK9JpA87uOdsrm0PU04Nvv1vvL5gaENKiRscq14Dx0VvG2UTnKqjthV9QkfHci5eQBECh/VgbSDTQuSkpVG0+kzooBh70b1o3najWiZjAcigd/cqeFGIj2kmAexJNYLPO0D0xMVrOnRlfPy7AIEBs0IgQh5hU4YtAtnGN9aKZ2IiE/rRfd7OlrhVMCE7ZKoYMzD5KS31nT8K56r60ctppukRG4VJTGf4saEt6mZVEGN1rtiQ406FpFRBBhnkq3bKzqQYYCk1LIcdI/SgIGqJ+eKntwu9nOEdNcXwp9l8yeWQlStRouF07NmQY4MSFqFCMQS/pQersCrsU2wpStIbdqj7RcqFNrYX5Y1dD05OQCC0GdfWR5sWsWw+G4jXdDZudQH3sZNWHc/m8XqEGoCG18ldVA/lDE/Z9+FnF7Y2racLV8vFlHgmaOx0UkSYdxgkYOafFlPRjz53zCG806gMeSPFR7tZnA1z4Jr699HmG99aQOmUScsep4N+BUcyJeAIJYTPUl6THjm+fgX4LigL0hP+X6cw3hdwkRhdHuQSQoaZEVoCF1e2C77z2qYP6+pVRpOcZGmqN47CigxcqL4Zne6KICT/xScWkxP1Yr4Rtrzix2xXT4yPhUaEa0JoBRHKPqhaTcvFuUj4/ZjDn9/jb/P6QVSApme3j+9SOK7H3myQbiS9SBheawRmnEFtrAVHjYHAy/Iuq7qTaiERvhvW0Kozt6OUpjhcwbVVox1DyuLsRk4U83xRWbIBJpgYvZVL3+hsbb7bk54Yz258bNC8Hu9Pw3CLrkQSN/UJiwFh8jHllPTfWGhu24q4Wv4Z+KeUBP4dFMNSz6UCFYHJNz5UTKigulOamKa5FehPES2jNFEtWLjF7uwpRhGS/mj72jTDE8ruZ0b15SiI+l/eYXNZoAkVjXZb46Qn4vGeFen4nywaiBycfTeS4NJhfER+HIlpt7w9VqrMHmXnHYUaPAq2XLkfkm7nzwSYxpGcOu55+K9IJN2YhsR33yfJnP5I5D/49GoHltaQlySzZENHHhvMOb2DjHey0aOdnPcv98rR9ANxov+MyOAgL8p2iRX2342kcDqztY/Yi0e7aRuDWAvnNlNSpELcS7qOI4iez6ekRhVmG2i0z39vtXzX5PW7xR5btsdoSNbMQ1WOAastSPtk5cIM6AuP9GqR2QerONTqNVgTsjiugKrXSEhWEvfVVPeL8NGdUwXAC10dmr7n+PAkWaTd7afikiw+lS553GChLWauizyLQP7KhWh7FXBqIBxJF0z8O6W8pWK6nJ99l0iHrMWQxma7DK/1irWu/gBRQlOFoMPtd65J6ULOju/WYgZ+g/mBB5Ty3ODFRSeXFB+Od+oq+ozPzCUBdz2AT1KviQsO1tS3FXAPin2C1LM7MNIwLWw/SpgSPxc/7Pgfm7t1B48u8tkMsxsamABQSv6Ox5hrNRRjJG1gHGTvgZEXn7RoH+5Fy0A0k8FA0Ncj+wwFM+91IM0VkiQVaQgaVzgM++n883p/L/F/RfSKKIdG7QHhKcvYH4SALRfFNZhnlj9l8pcHgHJC+yzAFF3IIx8TmfF7usYdo5Baau8l9FGnacJzTXmDP2j4SKNpob1L31+2EbXwhFLkkxgSxCq7K32y9pn6X+QqfXL04q6ZghMd9azkJQtCLEw59kZI//X4CMYV8tDP9lp/fBUrwPTPo9/VMKwKFl9uYlwl+VRhY9kUzfaugZ934fXCMPvX1z327fWTg3BAtGk8NEdCCaR6rm/j9vJPCC/LKmRjLgGbdhaxoU2KuQhElTQoqTVaU3S+uruGBsBsyVMsL4Tfvl3AYxGwH9zFGIDQlAxcmJTZPHESNekFzABNbF9dKbaMu7CZZL8BzA+FvZfsc63dUrCoh7LGEFmJFDrb9oPzu0yjCuQ7MQp8QHs2kJsGyPOCPr6vYTBNvLG4z1jpP/YI+qj8r3obAeXRwwVysZq5fkNdx88axci9f43ZXaTc1iD/CN4fi7P5DZT3uvzKMZf4JVz/QdigaFoCHxg5qWElgS/9NHyrhKB8ruWu7UikbqrMvbA28TN4m1AXV+kG2HKLw3qCiSVsyu7Mm71zzvPX4jhppKW8y1y7xSWVA0F4jefzo54Wu+vLOnvHvtANKuNO8oDfJEUb6ftXKPg4rPym7hSs8DmznRmWCWX4oMpkcKzN9hHea5I9eC0N9RGyDHjs/ETDo28GX5BvMUuKgm09Oc18RRTBuqMLF0/9yMNJqQjVNpK2VATnQTW1/uBH2mHff9jbysZEmhHXk54khejnxRQSHVnxmajzYt1/NIcXvAoRNWcRlz0XCeN1bpVJC8y//P8P6JaAnY2bNxjZhO6uzW9bCtsShHiy4S05k1lCcqIQBW3I//XTxBtxFqPHi/was85lJVE6KzWGf7HmLAMMuWIJvVLR0qzUHdUasqXDASWnNfvjoHi1sTlMwk9FR8Fq1+5O9wmw0THXYU+mfF09NHFDIKxE/6vy7itUanNM/OiozorsRlBC5XP3c0Irfb4T4828EZwkXwLOgOcaHXGBz0U2iHG2hAihY0eTIWxa2YV3Hy7mnHgvhVAQZjvb4HNNOFbQAh6HhF1VVQHzyRV0ZWLBohkeF1mf3yWIAk5RVG7VXE59B2lvL4U8EFRNdGe1bYXUHTCFbxILsAjUh+Te6cb006aAGWbqlZRqqrR1Rh6nvdP0wl+RYTWM8B7ktZJ5fdEILV/OKE6GqrDikU53k4BAP1IOSfYJX5aLLTHG8q6ykBi/PdYl9hpi8oTffrtdXPvCFWyIFFq1IiGAFirc8FZHtT5MBEC7QmVtmPXO1Oz4MBjo9UVYXqbejwWPuOmhp1QweO9voxSSSTKjb4t70k0VBvq8HRWgGs78nrPxOptEzDuuOUp7/zXbJdKP7TxXC+H482E5x2q4uznKsYKko2rQynwZ3Uf1NfwDvBofbWO5SJlgIXOzkqS8AiknuGFqzFPTnv+QEzEspxK+mtRRuoizCMnYr1iQkFHXNWBC3eLI6jBLsZDI/VnGOPs9fAEG1DwiqI0h3SVl8Pj+y9DdftU8v+Eq9WqhMbGlQRE8T1AjjBZhUc7KkMgM9R7ToLMJVVDw64HVjHK4kYyfVtc8JrQNmCw8OGhxZWPTSCUjJ55/S4JBsVT++fOutNAKeTWNJk3z+L+RkeMzXEM1Ng92lGgsORWCeLY1onSU0SlJ5wXwPSgK3cV448KQ4ll8GO2Usqbu2IuB95WwcFjPJo5SoxY5MnPLSSGtXfKSFTNja3RwlfqcfHIxssKpXIzay+Ocd1Sg6DfIBwzK3wiKl9uo4Uohl4S00OKDqDGHz74ifTjFWN5sfS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Moseley</dc:creator>
  <cp:lastModifiedBy>Andrea Goetschius</cp:lastModifiedBy>
  <cp:revision>9</cp:revision>
  <dcterms:created xsi:type="dcterms:W3CDTF">2021-02-05T17:03:00Z</dcterms:created>
  <dcterms:modified xsi:type="dcterms:W3CDTF">2021-02-05T18:21:00Z</dcterms:modified>
</cp:coreProperties>
</file>